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389" w:rsidRPr="00F4141B" w:rsidRDefault="00D967B1" w:rsidP="00416389">
      <w:pPr>
        <w:pStyle w:val="Header"/>
        <w:jc w:val="center"/>
        <w:rPr>
          <w:rFonts w:asciiTheme="majorHAnsi" w:hAnsiTheme="majorHAnsi" w:cstheme="minorHAnsi"/>
          <w:szCs w:val="24"/>
          <w:lang w:val="sr-Cyrl-CS"/>
        </w:rPr>
      </w:pPr>
      <w:bookmarkStart w:id="0" w:name="_GoBack"/>
      <w:bookmarkEnd w:id="0"/>
      <w:r>
        <w:rPr>
          <w:rFonts w:asciiTheme="majorHAnsi" w:hAnsiTheme="maj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1086485</wp:posOffset>
                </wp:positionV>
                <wp:extent cx="5306060" cy="81089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6060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389" w:rsidRPr="000075C6" w:rsidRDefault="00416389" w:rsidP="0041638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0075C6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РЕПУБЛИКА СРПСКА</w:t>
                            </w:r>
                          </w:p>
                          <w:p w:rsidR="00416389" w:rsidRPr="000075C6" w:rsidRDefault="00416389" w:rsidP="0041638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sr-Cyrl-CS"/>
                              </w:rPr>
                            </w:pPr>
                            <w:r w:rsidRPr="000075C6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sr-Cyrl-CS"/>
                              </w:rPr>
                              <w:t>ВЛАДА</w:t>
                            </w:r>
                          </w:p>
                          <w:p w:rsidR="00416389" w:rsidRPr="004357AC" w:rsidRDefault="00416389" w:rsidP="00416389">
                            <w:pPr>
                              <w:pStyle w:val="BodyText"/>
                              <w:rPr>
                                <w:rFonts w:asciiTheme="majorHAnsi" w:hAnsiTheme="majorHAnsi"/>
                                <w:sz w:val="28"/>
                                <w:lang w:val="sr-Cyrl-BA"/>
                              </w:rPr>
                            </w:pPr>
                            <w:r w:rsidRPr="004357AC">
                              <w:rPr>
                                <w:rFonts w:asciiTheme="majorHAnsi" w:hAnsiTheme="majorHAnsi"/>
                                <w:sz w:val="28"/>
                              </w:rPr>
                              <w:t xml:space="preserve">МИНИСТАРСТВО </w:t>
                            </w:r>
                            <w:r w:rsidRPr="004357AC">
                              <w:rPr>
                                <w:rFonts w:asciiTheme="majorHAnsi" w:hAnsiTheme="majorHAnsi"/>
                                <w:sz w:val="28"/>
                                <w:lang w:val="sr-Cyrl-BA"/>
                              </w:rPr>
                              <w:t>ЗА НАУЧНОТЕХНОЛОШКИ РАЗВОЈ,</w:t>
                            </w:r>
                          </w:p>
                          <w:p w:rsidR="00416389" w:rsidRPr="004357AC" w:rsidRDefault="00416389" w:rsidP="00416389">
                            <w:pPr>
                              <w:pStyle w:val="BodyText"/>
                              <w:rPr>
                                <w:rFonts w:asciiTheme="majorHAnsi" w:hAnsiTheme="majorHAnsi"/>
                                <w:sz w:val="28"/>
                                <w:lang w:val="sr-Cyrl-BA"/>
                              </w:rPr>
                            </w:pPr>
                            <w:r w:rsidRPr="004357AC">
                              <w:rPr>
                                <w:rFonts w:asciiTheme="majorHAnsi" w:hAnsiTheme="majorHAnsi"/>
                                <w:sz w:val="28"/>
                                <w:lang w:val="sr-Cyrl-BA"/>
                              </w:rPr>
                              <w:t xml:space="preserve"> ВИСОКО ОБРАЗОВАЊЕ И ИНФОРМАЦИОНО ДРУШТВО</w:t>
                            </w:r>
                          </w:p>
                          <w:p w:rsidR="00416389" w:rsidRPr="000075C6" w:rsidRDefault="00416389" w:rsidP="00416389">
                            <w:pPr>
                              <w:pStyle w:val="BodyText"/>
                              <w:jc w:val="left"/>
                              <w:rPr>
                                <w:rFonts w:asciiTheme="minorHAnsi" w:hAnsiTheme="minorHAnsi"/>
                                <w:sz w:val="28"/>
                                <w:lang w:val="sr-Cyrl-BA"/>
                              </w:rPr>
                            </w:pPr>
                          </w:p>
                          <w:p w:rsidR="00416389" w:rsidRDefault="00416389" w:rsidP="00416389">
                            <w:pPr>
                              <w:rPr>
                                <w:lang w:val="sr-Cyrl-CS"/>
                              </w:rPr>
                            </w:pPr>
                          </w:p>
                          <w:p w:rsidR="00416389" w:rsidRDefault="00416389" w:rsidP="00416389"/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85.55pt;width:417.8pt;height:63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" o:allowincell="f" stroked="f">
                <v:textbox inset=",,,0">
                  <w:txbxContent>
                    <w:p w:rsidR="00416389" w:rsidRPr="000075C6" w:rsidRDefault="00416389" w:rsidP="00416389">
                      <w:pPr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 w:rsidRPr="000075C6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РЕПУБЛИКА СРПСКА</w:t>
                      </w:r>
                    </w:p>
                    <w:p w:rsidR="00416389" w:rsidRPr="000075C6" w:rsidRDefault="00416389" w:rsidP="00416389">
                      <w:pPr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sr-Cyrl-CS"/>
                        </w:rPr>
                      </w:pPr>
                      <w:r w:rsidRPr="000075C6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sr-Cyrl-CS"/>
                        </w:rPr>
                        <w:t>ВЛАДА</w:t>
                      </w:r>
                    </w:p>
                    <w:p w:rsidR="00416389" w:rsidRPr="004357AC" w:rsidRDefault="00416389" w:rsidP="00416389">
                      <w:pPr>
                        <w:pStyle w:val="BodyText"/>
                        <w:rPr>
                          <w:rFonts w:asciiTheme="majorHAnsi" w:hAnsiTheme="majorHAnsi"/>
                          <w:sz w:val="28"/>
                          <w:lang w:val="sr-Cyrl-BA"/>
                        </w:rPr>
                      </w:pPr>
                      <w:r w:rsidRPr="004357AC">
                        <w:rPr>
                          <w:rFonts w:asciiTheme="majorHAnsi" w:hAnsiTheme="majorHAnsi"/>
                          <w:sz w:val="28"/>
                        </w:rPr>
                        <w:t xml:space="preserve">МИНИСТАРСТВО </w:t>
                      </w:r>
                      <w:r w:rsidRPr="004357AC">
                        <w:rPr>
                          <w:rFonts w:asciiTheme="majorHAnsi" w:hAnsiTheme="majorHAnsi"/>
                          <w:sz w:val="28"/>
                          <w:lang w:val="sr-Cyrl-BA"/>
                        </w:rPr>
                        <w:t>ЗА НАУЧНОТЕХНОЛОШКИ РАЗВОЈ,</w:t>
                      </w:r>
                    </w:p>
                    <w:p w:rsidR="00416389" w:rsidRPr="004357AC" w:rsidRDefault="00416389" w:rsidP="00416389">
                      <w:pPr>
                        <w:pStyle w:val="BodyText"/>
                        <w:rPr>
                          <w:rFonts w:asciiTheme="majorHAnsi" w:hAnsiTheme="majorHAnsi"/>
                          <w:sz w:val="28"/>
                          <w:lang w:val="sr-Cyrl-BA"/>
                        </w:rPr>
                      </w:pPr>
                      <w:r w:rsidRPr="004357AC">
                        <w:rPr>
                          <w:rFonts w:asciiTheme="majorHAnsi" w:hAnsiTheme="majorHAnsi"/>
                          <w:sz w:val="28"/>
                          <w:lang w:val="sr-Cyrl-BA"/>
                        </w:rPr>
                        <w:t xml:space="preserve"> ВИСОКО ОБРАЗОВАЊЕ И ИНФОРМАЦИОНО ДРУШТВО</w:t>
                      </w:r>
                    </w:p>
                    <w:p w:rsidR="00416389" w:rsidRPr="000075C6" w:rsidRDefault="00416389" w:rsidP="00416389">
                      <w:pPr>
                        <w:pStyle w:val="BodyText"/>
                        <w:jc w:val="left"/>
                        <w:rPr>
                          <w:rFonts w:asciiTheme="minorHAnsi" w:hAnsiTheme="minorHAnsi"/>
                          <w:sz w:val="28"/>
                          <w:lang w:val="sr-Cyrl-BA"/>
                        </w:rPr>
                      </w:pPr>
                    </w:p>
                    <w:p w:rsidR="00416389" w:rsidRDefault="00416389" w:rsidP="00416389">
                      <w:pPr>
                        <w:rPr>
                          <w:lang w:val="sr-Cyrl-CS"/>
                        </w:rPr>
                      </w:pPr>
                    </w:p>
                    <w:p w:rsidR="00416389" w:rsidRDefault="00416389" w:rsidP="00416389"/>
                  </w:txbxContent>
                </v:textbox>
              </v:shape>
            </w:pict>
          </mc:Fallback>
        </mc:AlternateContent>
      </w:r>
      <w:r w:rsidR="00416389" w:rsidRPr="00F4141B">
        <w:rPr>
          <w:rFonts w:asciiTheme="majorHAnsi" w:hAnsiTheme="majorHAnsi" w:cstheme="minorHAnsi"/>
          <w:sz w:val="28"/>
          <w:szCs w:val="28"/>
        </w:rPr>
        <w:object w:dxaOrig="2601" w:dyaOrig="2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90.75pt" o:ole="">
            <v:imagedata r:id="rId5" o:title="" croptop="2857f" cropbottom="2857f"/>
            <o:lock v:ext="edit" aspectratio="f"/>
          </v:shape>
          <o:OLEObject Type="Embed" ProgID="Photoshop.Image.7" ShapeID="_x0000_i1025" DrawAspect="Content" ObjectID="_1836366742" r:id="rId6">
            <o:FieldCodes>\s</o:FieldCodes>
          </o:OLEObject>
        </w:object>
      </w:r>
    </w:p>
    <w:p w:rsidR="00416389" w:rsidRPr="00F4141B" w:rsidRDefault="00416389" w:rsidP="00416389">
      <w:pPr>
        <w:pStyle w:val="Header"/>
        <w:rPr>
          <w:rFonts w:asciiTheme="majorHAnsi" w:hAnsiTheme="majorHAnsi" w:cstheme="minorHAnsi"/>
          <w:szCs w:val="24"/>
          <w:lang w:val="sr-Cyrl-CS"/>
        </w:rPr>
      </w:pPr>
    </w:p>
    <w:p w:rsidR="00416389" w:rsidRPr="00F4141B" w:rsidRDefault="00416389" w:rsidP="00416389">
      <w:pPr>
        <w:pStyle w:val="Header"/>
        <w:rPr>
          <w:rFonts w:asciiTheme="majorHAnsi" w:hAnsiTheme="majorHAnsi" w:cstheme="minorHAnsi"/>
          <w:szCs w:val="24"/>
          <w:lang w:val="sr-Cyrl-CS"/>
        </w:rPr>
      </w:pPr>
    </w:p>
    <w:p w:rsidR="00416389" w:rsidRPr="00F4141B" w:rsidRDefault="00416389" w:rsidP="00416389">
      <w:pPr>
        <w:pStyle w:val="Header"/>
        <w:rPr>
          <w:rFonts w:asciiTheme="majorHAnsi" w:hAnsiTheme="majorHAnsi" w:cstheme="minorHAnsi"/>
          <w:szCs w:val="24"/>
          <w:lang w:val="sr-Cyrl-CS"/>
        </w:rPr>
      </w:pPr>
    </w:p>
    <w:p w:rsidR="00416389" w:rsidRPr="00F4141B" w:rsidRDefault="00416389" w:rsidP="00416389">
      <w:pPr>
        <w:pStyle w:val="Header"/>
        <w:rPr>
          <w:rFonts w:asciiTheme="majorHAnsi" w:hAnsiTheme="majorHAnsi" w:cstheme="minorHAnsi"/>
          <w:szCs w:val="24"/>
          <w:lang w:val="sr-Cyrl-CS"/>
        </w:rPr>
      </w:pPr>
    </w:p>
    <w:p w:rsidR="00416389" w:rsidRPr="00F4141B" w:rsidRDefault="00416389" w:rsidP="00416389">
      <w:pPr>
        <w:rPr>
          <w:rFonts w:asciiTheme="majorHAnsi" w:hAnsiTheme="majorHAnsi" w:cstheme="minorHAnsi"/>
          <w:sz w:val="22"/>
          <w:szCs w:val="22"/>
          <w:lang w:val="ru-RU"/>
        </w:rPr>
      </w:pPr>
    </w:p>
    <w:p w:rsidR="00416389" w:rsidRPr="00F4141B" w:rsidRDefault="00D967B1" w:rsidP="00416389">
      <w:pPr>
        <w:pStyle w:val="Header"/>
        <w:rPr>
          <w:rFonts w:asciiTheme="majorHAnsi" w:hAnsiTheme="majorHAnsi" w:cstheme="minorHAnsi"/>
          <w:sz w:val="22"/>
          <w:szCs w:val="22"/>
          <w:lang w:val="sr-Cyrl-CS"/>
        </w:rPr>
      </w:pPr>
      <w:r>
        <w:rPr>
          <w:rFonts w:asciiTheme="majorHAnsi" w:hAnsiTheme="maj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83185</wp:posOffset>
                </wp:positionV>
                <wp:extent cx="5077460" cy="34798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746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389" w:rsidRPr="000075C6" w:rsidRDefault="00416389" w:rsidP="00416389">
                            <w:pPr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Latn-CS"/>
                              </w:rPr>
                            </w:pP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ru-RU"/>
                              </w:rPr>
                              <w:t xml:space="preserve">                  </w:t>
                            </w: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Cyrl-CS"/>
                              </w:rPr>
                              <w:t>Трг Републике Српске 1, Бања Лука; Тел</w:t>
                            </w: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ru-RU"/>
                              </w:rPr>
                              <w:t xml:space="preserve">: </w:t>
                            </w: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Cyrl-CS"/>
                              </w:rPr>
                              <w:t>051/338–731</w:t>
                            </w: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ru-RU"/>
                              </w:rPr>
                              <w:t xml:space="preserve">; </w:t>
                            </w: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Cyrl-BA"/>
                              </w:rPr>
                              <w:t>Ф</w:t>
                            </w: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ru-RU"/>
                              </w:rPr>
                              <w:t>акс: 051/338-856;</w:t>
                            </w:r>
                          </w:p>
                          <w:p w:rsidR="00416389" w:rsidRPr="000075C6" w:rsidRDefault="00416389" w:rsidP="00416389">
                            <w:pPr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Latn-CS"/>
                              </w:rPr>
                            </w:pP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it-IT"/>
                              </w:rPr>
                              <w:t xml:space="preserve">        </w:t>
                            </w:r>
                            <w:hyperlink r:id="rId7" w:history="1">
                              <w:r w:rsidRPr="000075C6">
                                <w:rPr>
                                  <w:rStyle w:val="Hyperlink"/>
                                  <w:rFonts w:asciiTheme="majorHAnsi" w:hAnsiTheme="majorHAnsi"/>
                                  <w:sz w:val="18"/>
                                  <w:szCs w:val="18"/>
                                  <w:lang w:val="it-IT"/>
                                </w:rPr>
                                <w:t>www.vladars.net</w:t>
                              </w:r>
                            </w:hyperlink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it-IT"/>
                              </w:rPr>
                              <w:t xml:space="preserve">; </w:t>
                            </w: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Latn-CS"/>
                              </w:rPr>
                              <w:t>E-mail: mn</w:t>
                            </w:r>
                            <w:r w:rsidR="003D4EFC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Latn-CS"/>
                              </w:rPr>
                              <w:t>rvoid</w:t>
                            </w: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Cyrl-CS"/>
                              </w:rPr>
                              <w:t>@</w:t>
                            </w: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Latn-CS"/>
                              </w:rPr>
                              <w:t>mn</w:t>
                            </w:r>
                            <w:r w:rsidR="003D4EFC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Latn-CS"/>
                              </w:rPr>
                              <w:t>rvoid</w:t>
                            </w: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Latn-CS"/>
                              </w:rPr>
                              <w:t>.vladars.net</w:t>
                            </w:r>
                          </w:p>
                          <w:p w:rsidR="00416389" w:rsidRPr="001F3218" w:rsidRDefault="00416389" w:rsidP="00416389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:rsidR="00416389" w:rsidRPr="001F3218" w:rsidRDefault="00416389" w:rsidP="0041638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34.5pt;margin-top:6.55pt;width:399.8pt;height:27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" o:allowincell="f" stroked="f">
                <v:textbox inset="0,0,0,0">
                  <w:txbxContent>
                    <w:p w:rsidR="00416389" w:rsidRPr="000075C6" w:rsidRDefault="00416389" w:rsidP="00416389">
                      <w:pPr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  <w:lang w:val="sr-Latn-CS"/>
                        </w:rPr>
                      </w:pP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ru-RU"/>
                        </w:rPr>
                        <w:t xml:space="preserve">                  </w:t>
                      </w: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sr-Cyrl-CS"/>
                        </w:rPr>
                        <w:t>Трг Републике Српске 1, Бања Лука; Тел</w:t>
                      </w: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ru-RU"/>
                        </w:rPr>
                        <w:t xml:space="preserve">: </w:t>
                      </w: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sr-Cyrl-CS"/>
                        </w:rPr>
                        <w:t>051/338–731</w:t>
                      </w:r>
                      <w:r>
                        <w:rPr>
                          <w:rFonts w:asciiTheme="majorHAnsi" w:hAnsiTheme="majorHAnsi"/>
                          <w:sz w:val="18"/>
                          <w:szCs w:val="18"/>
                          <w:lang w:val="ru-RU"/>
                        </w:rPr>
                        <w:t xml:space="preserve">; </w:t>
                      </w:r>
                      <w:r>
                        <w:rPr>
                          <w:rFonts w:asciiTheme="majorHAnsi" w:hAnsiTheme="majorHAnsi"/>
                          <w:sz w:val="18"/>
                          <w:szCs w:val="18"/>
                          <w:lang w:val="sr-Cyrl-BA"/>
                        </w:rPr>
                        <w:t>Ф</w:t>
                      </w: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ru-RU"/>
                        </w:rPr>
                        <w:t>акс: 051/338-856;</w:t>
                      </w:r>
                    </w:p>
                    <w:p w:rsidR="00416389" w:rsidRPr="000075C6" w:rsidRDefault="00416389" w:rsidP="00416389">
                      <w:pPr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  <w:lang w:val="sr-Latn-CS"/>
                        </w:rPr>
                      </w:pP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it-IT"/>
                        </w:rPr>
                        <w:t xml:space="preserve">        </w:t>
                      </w:r>
                      <w:hyperlink r:id="rId8" w:history="1">
                        <w:r w:rsidRPr="000075C6">
                          <w:rPr>
                            <w:rStyle w:val="Hyperlink"/>
                            <w:rFonts w:asciiTheme="majorHAnsi" w:hAnsiTheme="majorHAnsi"/>
                            <w:sz w:val="18"/>
                            <w:szCs w:val="18"/>
                            <w:lang w:val="it-IT"/>
                          </w:rPr>
                          <w:t>www.vladars.net</w:t>
                        </w:r>
                      </w:hyperlink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it-IT"/>
                        </w:rPr>
                        <w:t xml:space="preserve">; </w:t>
                      </w: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sr-Latn-CS"/>
                        </w:rPr>
                        <w:t>E-mail: mn</w:t>
                      </w:r>
                      <w:r w:rsidR="003D4EFC">
                        <w:rPr>
                          <w:rFonts w:asciiTheme="majorHAnsi" w:hAnsiTheme="majorHAnsi"/>
                          <w:sz w:val="18"/>
                          <w:szCs w:val="18"/>
                          <w:lang w:val="sr-Latn-CS"/>
                        </w:rPr>
                        <w:t>rvoid</w:t>
                      </w: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sr-Cyrl-CS"/>
                        </w:rPr>
                        <w:t>@</w:t>
                      </w: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sr-Latn-CS"/>
                        </w:rPr>
                        <w:t>mn</w:t>
                      </w:r>
                      <w:r w:rsidR="003D4EFC">
                        <w:rPr>
                          <w:rFonts w:asciiTheme="majorHAnsi" w:hAnsiTheme="majorHAnsi"/>
                          <w:sz w:val="18"/>
                          <w:szCs w:val="18"/>
                          <w:lang w:val="sr-Latn-CS"/>
                        </w:rPr>
                        <w:t>rvoid</w:t>
                      </w: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sr-Latn-CS"/>
                        </w:rPr>
                        <w:t>.vladars.net</w:t>
                      </w:r>
                    </w:p>
                    <w:p w:rsidR="00416389" w:rsidRPr="001F3218" w:rsidRDefault="00416389" w:rsidP="00416389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  <w:lang w:val="it-IT"/>
                        </w:rPr>
                      </w:pPr>
                    </w:p>
                    <w:p w:rsidR="00416389" w:rsidRPr="001F3218" w:rsidRDefault="00416389" w:rsidP="00416389">
                      <w:pPr>
                        <w:jc w:val="center"/>
                        <w:rPr>
                          <w:rFonts w:ascii="Times New Roman" w:hAnsi="Times New Roman"/>
                          <w:sz w:val="20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inorHAnsi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-2541</wp:posOffset>
                </wp:positionV>
                <wp:extent cx="4563745" cy="0"/>
                <wp:effectExtent l="0" t="0" r="6985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3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27F34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25pt,-.2pt" to="367.6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L68EgIAACk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" o:allowincell="f" strokeweight="1pt"/>
            </w:pict>
          </mc:Fallback>
        </mc:AlternateContent>
      </w:r>
    </w:p>
    <w:p w:rsidR="00416389" w:rsidRPr="00F4141B" w:rsidRDefault="00416389" w:rsidP="00416389">
      <w:pPr>
        <w:rPr>
          <w:rFonts w:asciiTheme="majorHAnsi" w:hAnsiTheme="majorHAnsi" w:cstheme="minorHAnsi"/>
        </w:rPr>
      </w:pPr>
    </w:p>
    <w:p w:rsidR="00416389" w:rsidRPr="00F4141B" w:rsidRDefault="00416389" w:rsidP="00416389">
      <w:pPr>
        <w:rPr>
          <w:rFonts w:asciiTheme="majorHAnsi" w:hAnsiTheme="majorHAnsi" w:cstheme="minorHAnsi"/>
        </w:rPr>
      </w:pPr>
    </w:p>
    <w:p w:rsidR="00416389" w:rsidRPr="00F4141B" w:rsidRDefault="00416389" w:rsidP="00416389">
      <w:pPr>
        <w:rPr>
          <w:rFonts w:asciiTheme="majorHAnsi" w:hAnsiTheme="majorHAnsi" w:cstheme="minorHAnsi"/>
          <w:lang w:val="sr-Cyrl-BA"/>
        </w:rPr>
      </w:pPr>
    </w:p>
    <w:p w:rsidR="00F4141B" w:rsidRPr="00F4141B" w:rsidRDefault="00F4141B" w:rsidP="00F4141B">
      <w:pPr>
        <w:rPr>
          <w:rFonts w:asciiTheme="majorHAnsi" w:hAnsiTheme="majorHAnsi" w:cstheme="minorHAnsi"/>
          <w:sz w:val="22"/>
          <w:szCs w:val="22"/>
          <w:lang w:val="sr-Cyrl-CS"/>
        </w:rPr>
      </w:pPr>
    </w:p>
    <w:p w:rsidR="00F4141B" w:rsidRPr="00F4141B" w:rsidRDefault="00F4141B" w:rsidP="00F4141B">
      <w:pPr>
        <w:pStyle w:val="Heading1"/>
        <w:rPr>
          <w:rFonts w:asciiTheme="majorHAnsi" w:hAnsiTheme="majorHAnsi" w:cstheme="minorHAnsi"/>
          <w:sz w:val="24"/>
          <w:szCs w:val="24"/>
        </w:rPr>
      </w:pPr>
      <w:r w:rsidRPr="00F4141B">
        <w:rPr>
          <w:rFonts w:asciiTheme="majorHAnsi" w:hAnsiTheme="majorHAnsi" w:cstheme="minorHAnsi"/>
          <w:sz w:val="24"/>
          <w:szCs w:val="24"/>
        </w:rPr>
        <w:t xml:space="preserve">П Р И Ј А В А  Н А  К О Н К У Р С </w:t>
      </w:r>
    </w:p>
    <w:p w:rsidR="00F4141B" w:rsidRPr="00F4141B" w:rsidRDefault="00F4141B" w:rsidP="00F4141B">
      <w:pPr>
        <w:pStyle w:val="Heading1"/>
        <w:rPr>
          <w:rFonts w:asciiTheme="majorHAnsi" w:hAnsiTheme="majorHAnsi" w:cstheme="minorHAnsi"/>
          <w:sz w:val="24"/>
          <w:szCs w:val="24"/>
          <w:lang w:val="en-US"/>
        </w:rPr>
      </w:pPr>
      <w:r w:rsidRPr="00F4141B">
        <w:rPr>
          <w:rFonts w:asciiTheme="majorHAnsi" w:hAnsiTheme="majorHAnsi" w:cstheme="minorHAnsi"/>
          <w:sz w:val="24"/>
          <w:szCs w:val="24"/>
        </w:rPr>
        <w:t>ЗА СУФИНАНСИРАЊЕ УЧЕШЋА</w:t>
      </w:r>
      <w:r w:rsidRPr="00F4141B">
        <w:rPr>
          <w:rFonts w:asciiTheme="majorHAnsi" w:hAnsiTheme="majorHAnsi" w:cstheme="minorHAnsi"/>
          <w:sz w:val="24"/>
          <w:szCs w:val="24"/>
          <w:lang w:val="sr-Cyrl-BA"/>
        </w:rPr>
        <w:t xml:space="preserve"> У </w:t>
      </w:r>
      <w:r w:rsidRPr="00F4141B">
        <w:rPr>
          <w:rFonts w:asciiTheme="majorHAnsi" w:hAnsiTheme="majorHAnsi" w:cstheme="minorHAnsi"/>
          <w:sz w:val="24"/>
          <w:szCs w:val="24"/>
          <w:lang w:val="sr-Cyrl-RS"/>
        </w:rPr>
        <w:t xml:space="preserve">ХОРИЗОНТУ </w:t>
      </w:r>
      <w:r w:rsidR="00DB3C13">
        <w:rPr>
          <w:rFonts w:asciiTheme="majorHAnsi" w:hAnsiTheme="majorHAnsi" w:cstheme="minorHAnsi"/>
          <w:sz w:val="24"/>
          <w:szCs w:val="24"/>
          <w:lang w:val="sr-Cyrl-RS"/>
        </w:rPr>
        <w:t>ЕВРОПА</w:t>
      </w:r>
    </w:p>
    <w:p w:rsidR="00F4141B" w:rsidRPr="00F4141B" w:rsidRDefault="00F4141B" w:rsidP="00F4141B">
      <w:pPr>
        <w:rPr>
          <w:rFonts w:asciiTheme="majorHAnsi" w:hAnsiTheme="majorHAnsi" w:cstheme="minorHAnsi"/>
          <w:lang w:val="sr-Cyrl-BA"/>
        </w:rPr>
      </w:pPr>
    </w:p>
    <w:p w:rsidR="00F4141B" w:rsidRPr="00F4141B" w:rsidRDefault="00F4141B" w:rsidP="00F4141B">
      <w:pPr>
        <w:rPr>
          <w:rFonts w:asciiTheme="majorHAnsi" w:hAnsiTheme="majorHAnsi" w:cstheme="minorHAnsi"/>
          <w:lang w:val="sr-Cyrl-BA"/>
        </w:rPr>
      </w:pPr>
    </w:p>
    <w:p w:rsidR="00F4141B" w:rsidRPr="00F4141B" w:rsidRDefault="00F4141B" w:rsidP="00F4141B">
      <w:pPr>
        <w:rPr>
          <w:rFonts w:asciiTheme="majorHAnsi" w:hAnsiTheme="majorHAnsi" w:cstheme="minorHAnsi"/>
          <w:b/>
          <w:sz w:val="24"/>
          <w:szCs w:val="24"/>
          <w:lang w:val="sr-Cyrl-RS"/>
        </w:rPr>
      </w:pPr>
      <w:r w:rsidRPr="00F4141B">
        <w:rPr>
          <w:rFonts w:asciiTheme="majorHAnsi" w:hAnsiTheme="majorHAnsi" w:cstheme="minorHAnsi"/>
          <w:b/>
          <w:sz w:val="24"/>
          <w:szCs w:val="24"/>
          <w:lang w:val="sr-Latn-BA"/>
        </w:rPr>
        <w:t xml:space="preserve">I </w:t>
      </w:r>
      <w:r w:rsidRPr="00F4141B">
        <w:rPr>
          <w:rFonts w:asciiTheme="majorHAnsi" w:hAnsiTheme="majorHAnsi" w:cstheme="minorHAnsi"/>
          <w:b/>
          <w:sz w:val="24"/>
          <w:szCs w:val="24"/>
          <w:lang w:val="sr-Cyrl-BA"/>
        </w:rPr>
        <w:t xml:space="preserve">ВРСТА УЧЕШЋА У </w:t>
      </w:r>
      <w:r w:rsidRPr="00F4141B">
        <w:rPr>
          <w:rFonts w:asciiTheme="majorHAnsi" w:hAnsiTheme="majorHAnsi" w:cstheme="minorHAnsi"/>
          <w:b/>
          <w:sz w:val="24"/>
          <w:szCs w:val="24"/>
          <w:lang w:val="sr-Cyrl-RS"/>
        </w:rPr>
        <w:t xml:space="preserve">ХОРИЗОНТУ </w:t>
      </w:r>
      <w:r w:rsidR="00DB3C13">
        <w:rPr>
          <w:rFonts w:asciiTheme="majorHAnsi" w:hAnsiTheme="majorHAnsi" w:cstheme="minorHAnsi"/>
          <w:b/>
          <w:sz w:val="24"/>
          <w:szCs w:val="24"/>
          <w:lang w:val="sr-Cyrl-RS"/>
        </w:rPr>
        <w:t>ЕВРОПА</w:t>
      </w:r>
      <w:r w:rsidRPr="00F4141B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F4141B">
        <w:rPr>
          <w:rFonts w:asciiTheme="majorHAnsi" w:hAnsiTheme="majorHAnsi" w:cstheme="minorHAnsi"/>
          <w:b/>
          <w:i/>
          <w:sz w:val="24"/>
          <w:szCs w:val="24"/>
          <w:lang w:val="sr-Cyrl-RS"/>
        </w:rPr>
        <w:t>(заокружити</w:t>
      </w:r>
      <w:r w:rsidRPr="00F4141B">
        <w:rPr>
          <w:rFonts w:asciiTheme="majorHAnsi" w:hAnsiTheme="majorHAnsi" w:cstheme="minorHAnsi"/>
          <w:b/>
          <w:sz w:val="24"/>
          <w:szCs w:val="24"/>
          <w:lang w:val="sr-Cyrl-RS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F4141B" w:rsidRPr="00F4141B" w:rsidTr="005811A6">
        <w:tc>
          <w:tcPr>
            <w:tcW w:w="9639" w:type="dxa"/>
            <w:tcBorders>
              <w:bottom w:val="single" w:sz="4" w:space="0" w:color="auto"/>
            </w:tcBorders>
            <w:shd w:val="clear" w:color="auto" w:fill="F3F3F3"/>
          </w:tcPr>
          <w:p w:rsidR="00F4141B" w:rsidRPr="00F4141B" w:rsidRDefault="00F4141B" w:rsidP="005811A6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</w:p>
          <w:p w:rsidR="00F4141B" w:rsidRPr="00F4141B" w:rsidRDefault="00F4141B" w:rsidP="005811A6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>Припремне активности на изради пројектних приједлога</w:t>
            </w:r>
          </w:p>
          <w:p w:rsidR="00F4141B" w:rsidRPr="00F4141B" w:rsidRDefault="00F4141B" w:rsidP="005811A6">
            <w:pPr>
              <w:ind w:left="420"/>
              <w:jc w:val="both"/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</w:p>
          <w:p w:rsidR="00F4141B" w:rsidRPr="000C077C" w:rsidRDefault="00F4141B" w:rsidP="005811A6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0C077C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>Одобрени пројекти</w:t>
            </w:r>
          </w:p>
          <w:p w:rsidR="00F4141B" w:rsidRPr="00F4141B" w:rsidRDefault="00F4141B" w:rsidP="005811A6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</w:p>
        </w:tc>
      </w:tr>
    </w:tbl>
    <w:p w:rsidR="00F4141B" w:rsidRPr="00F4141B" w:rsidRDefault="00F4141B" w:rsidP="00F4141B">
      <w:pPr>
        <w:rPr>
          <w:rFonts w:asciiTheme="majorHAnsi" w:hAnsiTheme="majorHAnsi" w:cstheme="minorHAnsi"/>
          <w:sz w:val="24"/>
          <w:szCs w:val="24"/>
          <w:lang w:val="sr-Cyrl-CS"/>
        </w:rPr>
      </w:pPr>
    </w:p>
    <w:p w:rsidR="00F4141B" w:rsidRPr="00F4141B" w:rsidRDefault="00F4141B" w:rsidP="00F4141B">
      <w:pPr>
        <w:pStyle w:val="Header"/>
        <w:jc w:val="both"/>
        <w:rPr>
          <w:rFonts w:asciiTheme="majorHAnsi" w:hAnsiTheme="majorHAnsi" w:cstheme="minorHAnsi"/>
          <w:b/>
          <w:szCs w:val="24"/>
          <w:lang w:val="sr-Cyrl-BA"/>
        </w:rPr>
      </w:pPr>
      <w:r w:rsidRPr="00F4141B">
        <w:rPr>
          <w:rFonts w:asciiTheme="majorHAnsi" w:hAnsiTheme="majorHAnsi" w:cstheme="minorHAnsi"/>
          <w:b/>
          <w:szCs w:val="24"/>
          <w:lang w:val="sr-Latn-BA"/>
        </w:rPr>
        <w:t xml:space="preserve">II </w:t>
      </w:r>
      <w:r w:rsidRPr="00F4141B">
        <w:rPr>
          <w:rFonts w:asciiTheme="majorHAnsi" w:hAnsiTheme="majorHAnsi" w:cstheme="minorHAnsi"/>
          <w:b/>
          <w:szCs w:val="24"/>
          <w:lang w:val="sr-Cyrl-CS"/>
        </w:rPr>
        <w:t>ПОДАЦИ О НАУЧНОИСТРАЖИВАЧКОЈ ОРГАНИЗАЦИЈИ</w:t>
      </w:r>
      <w:r w:rsidRPr="00F4141B">
        <w:rPr>
          <w:rFonts w:asciiTheme="majorHAnsi" w:hAnsiTheme="majorHAnsi" w:cstheme="minorHAnsi"/>
          <w:b/>
          <w:szCs w:val="24"/>
          <w:lang w:val="sr-Cyrl-BA"/>
        </w:rPr>
        <w:t xml:space="preserve"> ИЗ РЕПУБЛИКЕ СРПСКЕ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2"/>
        <w:gridCol w:w="615"/>
        <w:gridCol w:w="4243"/>
      </w:tblGrid>
      <w:tr w:rsidR="00F4141B" w:rsidRPr="00F4141B" w:rsidTr="005811A6">
        <w:trPr>
          <w:trHeight w:val="820"/>
        </w:trPr>
        <w:tc>
          <w:tcPr>
            <w:tcW w:w="9630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F4141B" w:rsidRPr="00F4141B" w:rsidRDefault="00F4141B" w:rsidP="005811A6">
            <w:pPr>
              <w:rPr>
                <w:rFonts w:asciiTheme="majorHAnsi" w:hAnsiTheme="majorHAnsi" w:cstheme="minorHAnsi"/>
                <w:sz w:val="24"/>
                <w:szCs w:val="24"/>
                <w:lang w:val="sr-Cyrl-CS"/>
              </w:rPr>
            </w:pPr>
            <w:r w:rsidRPr="00F4141B">
              <w:rPr>
                <w:rFonts w:asciiTheme="majorHAnsi" w:hAnsiTheme="majorHAnsi" w:cstheme="minorHAnsi"/>
                <w:b/>
                <w:sz w:val="24"/>
                <w:szCs w:val="24"/>
                <w:lang w:val="sr-Cyrl-CS"/>
              </w:rPr>
              <w:t>Научноистраживачка организација-носилац пројектних активности из РС</w:t>
            </w:r>
            <w:r w:rsidRPr="00F4141B">
              <w:rPr>
                <w:rFonts w:asciiTheme="majorHAnsi" w:hAnsiTheme="majorHAnsi" w:cstheme="minorHAnsi"/>
                <w:sz w:val="24"/>
                <w:szCs w:val="24"/>
                <w:lang w:val="sr-Cyrl-CS"/>
              </w:rPr>
              <w:t>: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4"/>
                <w:szCs w:val="24"/>
                <w:lang w:val="sr-Cyrl-CS"/>
              </w:rPr>
            </w:pPr>
          </w:p>
          <w:p w:rsidR="00F4141B" w:rsidRPr="00F4141B" w:rsidRDefault="00F4141B" w:rsidP="000C077C">
            <w:pPr>
              <w:rPr>
                <w:rFonts w:asciiTheme="majorHAnsi" w:hAnsiTheme="majorHAnsi" w:cstheme="minorHAnsi"/>
                <w:sz w:val="24"/>
                <w:szCs w:val="24"/>
                <w:lang w:val="sr-Cyrl-CS"/>
              </w:rPr>
            </w:pPr>
          </w:p>
        </w:tc>
      </w:tr>
      <w:tr w:rsidR="00F4141B" w:rsidRPr="00F4141B" w:rsidTr="005811A6">
        <w:trPr>
          <w:trHeight w:val="820"/>
        </w:trPr>
        <w:tc>
          <w:tcPr>
            <w:tcW w:w="9630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F4141B" w:rsidRDefault="00F4141B" w:rsidP="005811A6">
            <w:pPr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Име и презиме руководиоца научноистраживачке организације:</w:t>
            </w:r>
          </w:p>
          <w:p w:rsidR="00C45508" w:rsidRPr="00C45508" w:rsidRDefault="00C45508" w:rsidP="005811A6">
            <w:pPr>
              <w:rPr>
                <w:rFonts w:asciiTheme="majorHAnsi" w:hAnsiTheme="majorHAnsi" w:cstheme="minorHAnsi"/>
                <w:sz w:val="24"/>
                <w:szCs w:val="24"/>
                <w:lang w:val="sr-Cyrl-CS"/>
              </w:rPr>
            </w:pPr>
          </w:p>
        </w:tc>
      </w:tr>
      <w:tr w:rsidR="00F4141B" w:rsidRPr="00F4141B" w:rsidTr="005811A6">
        <w:trPr>
          <w:trHeight w:val="537"/>
        </w:trPr>
        <w:tc>
          <w:tcPr>
            <w:tcW w:w="9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4141B" w:rsidRPr="00F4141B" w:rsidRDefault="00F4141B" w:rsidP="000C077C">
            <w:pPr>
              <w:rPr>
                <w:rFonts w:asciiTheme="majorHAnsi" w:hAnsiTheme="majorHAnsi" w:cstheme="minorHAnsi"/>
                <w:sz w:val="24"/>
                <w:szCs w:val="24"/>
                <w:lang w:val="sr-Cyrl-CS"/>
              </w:rPr>
            </w:pPr>
            <w:r w:rsidRPr="00F4141B">
              <w:rPr>
                <w:rFonts w:asciiTheme="majorHAnsi" w:hAnsiTheme="majorHAnsi" w:cstheme="minorHAnsi"/>
                <w:b/>
                <w:sz w:val="24"/>
                <w:szCs w:val="24"/>
              </w:rPr>
              <w:t>A</w:t>
            </w:r>
            <w:r w:rsidRPr="00F4141B">
              <w:rPr>
                <w:rFonts w:asciiTheme="majorHAnsi" w:hAnsiTheme="majorHAnsi" w:cstheme="minorHAnsi"/>
                <w:b/>
                <w:sz w:val="24"/>
                <w:szCs w:val="24"/>
                <w:lang w:val="sr-Cyrl-CS"/>
              </w:rPr>
              <w:t>дреса</w:t>
            </w:r>
            <w:r w:rsidRPr="00F4141B">
              <w:rPr>
                <w:rFonts w:asciiTheme="majorHAnsi" w:hAnsiTheme="majorHAnsi" w:cstheme="minorHAnsi"/>
                <w:sz w:val="24"/>
                <w:szCs w:val="24"/>
                <w:lang w:val="sr-Cyrl-CS"/>
              </w:rPr>
              <w:t>:</w:t>
            </w:r>
          </w:p>
        </w:tc>
      </w:tr>
      <w:tr w:rsidR="00F4141B" w:rsidRPr="00F4141B" w:rsidTr="005811A6">
        <w:trPr>
          <w:trHeight w:val="269"/>
        </w:trPr>
        <w:tc>
          <w:tcPr>
            <w:tcW w:w="4772" w:type="dxa"/>
            <w:shd w:val="clear" w:color="auto" w:fill="F3F3F3"/>
          </w:tcPr>
          <w:p w:rsidR="00F4141B" w:rsidRDefault="00F4141B" w:rsidP="005811A6">
            <w:pPr>
              <w:rPr>
                <w:rFonts w:asciiTheme="majorHAnsi" w:hAnsiTheme="majorHAnsi" w:cstheme="minorHAnsi"/>
                <w:b/>
                <w:sz w:val="24"/>
                <w:szCs w:val="24"/>
                <w:lang w:val="sr-Cyrl-CS"/>
              </w:rPr>
            </w:pPr>
            <w:r w:rsidRPr="00F4141B">
              <w:rPr>
                <w:rFonts w:asciiTheme="majorHAnsi" w:hAnsiTheme="majorHAnsi" w:cstheme="minorHAnsi"/>
                <w:b/>
                <w:sz w:val="24"/>
                <w:szCs w:val="24"/>
                <w:lang w:val="sr-Cyrl-CS"/>
              </w:rPr>
              <w:t>Контакт телефон :</w:t>
            </w:r>
          </w:p>
          <w:p w:rsidR="00F4141B" w:rsidRPr="00F4141B" w:rsidRDefault="00F4141B" w:rsidP="000C077C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4858" w:type="dxa"/>
            <w:gridSpan w:val="2"/>
            <w:shd w:val="clear" w:color="auto" w:fill="F3F3F3"/>
          </w:tcPr>
          <w:p w:rsidR="00F4141B" w:rsidRDefault="00F4141B" w:rsidP="005811A6">
            <w:pPr>
              <w:rPr>
                <w:rFonts w:asciiTheme="majorHAnsi" w:hAnsiTheme="majorHAnsi" w:cstheme="minorHAnsi"/>
                <w:b/>
                <w:sz w:val="24"/>
                <w:szCs w:val="24"/>
                <w:lang w:val="sr-Cyrl-CS"/>
              </w:rPr>
            </w:pPr>
            <w:r w:rsidRPr="00F4141B">
              <w:rPr>
                <w:rFonts w:asciiTheme="majorHAnsi" w:hAnsiTheme="majorHAnsi" w:cstheme="minorHAnsi"/>
                <w:b/>
                <w:sz w:val="24"/>
                <w:szCs w:val="24"/>
              </w:rPr>
              <w:t>E</w:t>
            </w:r>
            <w:r w:rsidRPr="00F4141B">
              <w:rPr>
                <w:rFonts w:asciiTheme="majorHAnsi" w:hAnsiTheme="majorHAnsi" w:cstheme="minorHAnsi"/>
                <w:b/>
                <w:sz w:val="24"/>
                <w:szCs w:val="24"/>
                <w:lang w:val="sr-Cyrl-CS"/>
              </w:rPr>
              <w:t>-</w:t>
            </w:r>
            <w:r w:rsidRPr="00F4141B">
              <w:rPr>
                <w:rFonts w:asciiTheme="majorHAnsi" w:hAnsiTheme="majorHAnsi" w:cstheme="minorHAnsi"/>
                <w:b/>
                <w:sz w:val="24"/>
                <w:szCs w:val="24"/>
              </w:rPr>
              <w:t>mail</w:t>
            </w:r>
            <w:r w:rsidRPr="00F4141B">
              <w:rPr>
                <w:rFonts w:asciiTheme="majorHAnsi" w:hAnsiTheme="majorHAnsi" w:cstheme="minorHAnsi"/>
                <w:b/>
                <w:sz w:val="24"/>
                <w:szCs w:val="24"/>
                <w:lang w:val="sr-Cyrl-CS"/>
              </w:rPr>
              <w:t>:</w:t>
            </w:r>
          </w:p>
          <w:p w:rsidR="00C45508" w:rsidRPr="00F4141B" w:rsidRDefault="00C45508" w:rsidP="005811A6">
            <w:pPr>
              <w:rPr>
                <w:rFonts w:asciiTheme="majorHAnsi" w:hAnsiTheme="majorHAnsi" w:cstheme="minorHAnsi"/>
                <w:sz w:val="24"/>
                <w:szCs w:val="24"/>
                <w:lang w:val="sr-Cyrl-CS"/>
              </w:rPr>
            </w:pPr>
          </w:p>
        </w:tc>
      </w:tr>
      <w:tr w:rsidR="00F4141B" w:rsidRPr="00F4141B" w:rsidTr="005811A6">
        <w:trPr>
          <w:trHeight w:val="269"/>
        </w:trPr>
        <w:tc>
          <w:tcPr>
            <w:tcW w:w="9630" w:type="dxa"/>
            <w:gridSpan w:val="3"/>
          </w:tcPr>
          <w:p w:rsidR="00F4141B" w:rsidRPr="00F4141B" w:rsidRDefault="00F4141B" w:rsidP="005811A6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F4141B">
              <w:rPr>
                <w:rFonts w:asciiTheme="majorHAnsi" w:hAnsiTheme="majorHAnsi" w:cstheme="minorHAnsi"/>
                <w:b/>
                <w:sz w:val="24"/>
                <w:szCs w:val="24"/>
                <w:lang w:val="sr-Cyrl-CS"/>
              </w:rPr>
              <w:t>Контакт особа</w:t>
            </w:r>
            <w:r w:rsidRPr="00F4141B">
              <w:rPr>
                <w:rFonts w:asciiTheme="majorHAnsi" w:hAnsiTheme="majorHAnsi" w:cstheme="minorHAnsi"/>
                <w:sz w:val="24"/>
                <w:szCs w:val="24"/>
                <w:lang w:val="sr-Cyrl-CS"/>
              </w:rPr>
              <w:t xml:space="preserve">:  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F4141B" w:rsidRPr="00F4141B" w:rsidTr="005811A6">
        <w:trPr>
          <w:trHeight w:val="306"/>
        </w:trPr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:rsidR="00F4141B" w:rsidRPr="00F4141B" w:rsidRDefault="00F4141B" w:rsidP="005811A6">
            <w:pPr>
              <w:rPr>
                <w:rFonts w:asciiTheme="majorHAnsi" w:hAnsiTheme="majorHAnsi" w:cstheme="minorHAnsi"/>
                <w:b/>
                <w:sz w:val="22"/>
                <w:szCs w:val="22"/>
                <w:lang w:val="sr-Cyrl-RS"/>
              </w:rPr>
            </w:pPr>
            <w:r w:rsidRPr="00F4141B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Жиро рачун</w:t>
            </w:r>
            <w:r w:rsidRPr="00F4141B">
              <w:rPr>
                <w:rFonts w:asciiTheme="majorHAnsi" w:hAnsiTheme="majorHAnsi" w:cstheme="minorHAnsi"/>
                <w:b/>
                <w:sz w:val="22"/>
                <w:szCs w:val="22"/>
              </w:rPr>
              <w:t xml:space="preserve"> научноистраживачке</w:t>
            </w:r>
            <w:r w:rsidRPr="00F4141B">
              <w:rPr>
                <w:rFonts w:asciiTheme="majorHAnsi" w:hAnsiTheme="majorHAnsi" w:cstheme="minorHAnsi"/>
                <w:b/>
                <w:sz w:val="22"/>
                <w:szCs w:val="22"/>
                <w:lang w:val="sr-Cyrl-RS"/>
              </w:rPr>
              <w:t xml:space="preserve"> организације: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243" w:type="dxa"/>
            <w:tcBorders>
              <w:bottom w:val="single" w:sz="4" w:space="0" w:color="auto"/>
            </w:tcBorders>
          </w:tcPr>
          <w:p w:rsidR="00F4141B" w:rsidRPr="00F4141B" w:rsidRDefault="00F4141B" w:rsidP="005811A6">
            <w:pPr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Назив банке: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</w:p>
        </w:tc>
      </w:tr>
      <w:tr w:rsidR="00F4141B" w:rsidRPr="00F4141B" w:rsidTr="005811A6">
        <w:trPr>
          <w:trHeight w:val="306"/>
        </w:trPr>
        <w:tc>
          <w:tcPr>
            <w:tcW w:w="5387" w:type="dxa"/>
            <w:gridSpan w:val="2"/>
            <w:shd w:val="clear" w:color="auto" w:fill="F3F3F3"/>
          </w:tcPr>
          <w:p w:rsidR="00F4141B" w:rsidRPr="00F4141B" w:rsidRDefault="00F4141B" w:rsidP="000C077C">
            <w:pPr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Буџетска организација:</w:t>
            </w:r>
          </w:p>
        </w:tc>
        <w:tc>
          <w:tcPr>
            <w:tcW w:w="4243" w:type="dxa"/>
            <w:shd w:val="clear" w:color="auto" w:fill="F3F3F3"/>
          </w:tcPr>
          <w:p w:rsidR="00F4141B" w:rsidRPr="00F4141B" w:rsidRDefault="00F4141B" w:rsidP="005811A6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F4141B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Врста прихода:</w:t>
            </w:r>
          </w:p>
          <w:p w:rsidR="00F4141B" w:rsidRPr="00C45508" w:rsidRDefault="00F4141B" w:rsidP="005811A6">
            <w:pPr>
              <w:rPr>
                <w:rFonts w:asciiTheme="majorHAnsi" w:hAnsiTheme="majorHAnsi" w:cstheme="minorHAnsi"/>
                <w:b/>
                <w:sz w:val="22"/>
                <w:szCs w:val="22"/>
                <w:lang w:val="sr-Cyrl-BA"/>
              </w:rPr>
            </w:pPr>
          </w:p>
        </w:tc>
      </w:tr>
      <w:tr w:rsidR="00F4141B" w:rsidRPr="00F4141B" w:rsidTr="005811A6">
        <w:trPr>
          <w:trHeight w:val="322"/>
        </w:trPr>
        <w:tc>
          <w:tcPr>
            <w:tcW w:w="9630" w:type="dxa"/>
            <w:gridSpan w:val="3"/>
          </w:tcPr>
          <w:p w:rsidR="00F4141B" w:rsidRPr="00F4141B" w:rsidRDefault="00F4141B" w:rsidP="000C077C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F4141B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lastRenderedPageBreak/>
              <w:t xml:space="preserve">ЈИБ (јединствени идентификациони број): </w:t>
            </w:r>
          </w:p>
        </w:tc>
      </w:tr>
    </w:tbl>
    <w:p w:rsidR="00F4141B" w:rsidRPr="00F4141B" w:rsidRDefault="00F4141B" w:rsidP="00F4141B">
      <w:pPr>
        <w:rPr>
          <w:rFonts w:asciiTheme="majorHAnsi" w:hAnsiTheme="majorHAnsi" w:cstheme="minorHAnsi"/>
          <w:sz w:val="22"/>
          <w:szCs w:val="22"/>
          <w:lang w:val="sr-Cyrl-RS"/>
        </w:rPr>
      </w:pPr>
    </w:p>
    <w:p w:rsidR="00F4141B" w:rsidRPr="00F4141B" w:rsidRDefault="00F4141B" w:rsidP="00F4141B">
      <w:pPr>
        <w:rPr>
          <w:rFonts w:asciiTheme="majorHAnsi" w:hAnsiTheme="majorHAnsi" w:cstheme="minorHAnsi"/>
          <w:sz w:val="22"/>
          <w:szCs w:val="22"/>
          <w:lang w:val="sr-Cyrl-RS"/>
        </w:rPr>
      </w:pPr>
    </w:p>
    <w:p w:rsidR="00F4141B" w:rsidRPr="00F4141B" w:rsidRDefault="00F4141B" w:rsidP="00F4141B">
      <w:pPr>
        <w:rPr>
          <w:rFonts w:asciiTheme="majorHAnsi" w:hAnsiTheme="majorHAnsi" w:cstheme="minorHAnsi"/>
          <w:b/>
          <w:sz w:val="24"/>
          <w:szCs w:val="24"/>
          <w:lang w:val="sr-Cyrl-RS"/>
        </w:rPr>
      </w:pPr>
      <w:r w:rsidRPr="00F4141B">
        <w:rPr>
          <w:rFonts w:asciiTheme="majorHAnsi" w:hAnsiTheme="majorHAnsi" w:cstheme="minorHAnsi"/>
          <w:b/>
          <w:sz w:val="24"/>
          <w:szCs w:val="24"/>
          <w:lang w:val="sr-Latn-BA"/>
        </w:rPr>
        <w:t xml:space="preserve">III    </w:t>
      </w:r>
      <w:r w:rsidRPr="00F4141B">
        <w:rPr>
          <w:rFonts w:asciiTheme="majorHAnsi" w:hAnsiTheme="majorHAnsi" w:cstheme="minorHAnsi"/>
          <w:b/>
          <w:sz w:val="24"/>
          <w:szCs w:val="24"/>
          <w:lang w:val="sr-Cyrl-RS"/>
        </w:rPr>
        <w:t>ПОДАЦИ О ПРОЈЕКТУ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4141B" w:rsidRPr="00F4141B" w:rsidTr="00DB41B7">
        <w:trPr>
          <w:trHeight w:val="522"/>
        </w:trPr>
        <w:tc>
          <w:tcPr>
            <w:tcW w:w="9540" w:type="dxa"/>
            <w:shd w:val="clear" w:color="auto" w:fill="F3F3F3"/>
          </w:tcPr>
          <w:p w:rsidR="00F4141B" w:rsidRPr="00F4141B" w:rsidRDefault="00F4141B" w:rsidP="005811A6">
            <w:pPr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Позив и тема на које се пројекат односи</w:t>
            </w:r>
            <w:r w:rsidRPr="00F4141B">
              <w:rPr>
                <w:rFonts w:asciiTheme="majorHAnsi" w:hAnsiTheme="majorHAnsi" w:cstheme="minorHAnsi"/>
                <w:b/>
                <w:sz w:val="22"/>
                <w:szCs w:val="22"/>
                <w:lang w:val="hr-HR"/>
              </w:rPr>
              <w:t xml:space="preserve"> ( </w:t>
            </w:r>
            <w:r w:rsidRPr="00F4141B">
              <w:rPr>
                <w:rFonts w:asciiTheme="majorHAnsi" w:hAnsiTheme="majorHAnsi" w:cstheme="minorHAnsi"/>
                <w:b/>
                <w:sz w:val="22"/>
                <w:szCs w:val="22"/>
                <w:lang w:val="sr-Cyrl-RS"/>
              </w:rPr>
              <w:t>према радном програму)</w:t>
            </w:r>
            <w:r w:rsidRPr="00F4141B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: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</w:p>
          <w:p w:rsidR="00F4141B" w:rsidRPr="00F4141B" w:rsidRDefault="00F4141B" w:rsidP="000C077C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</w:tr>
      <w:tr w:rsidR="00F4141B" w:rsidRPr="00F4141B" w:rsidTr="00DB41B7">
        <w:trPr>
          <w:trHeight w:val="506"/>
        </w:trPr>
        <w:tc>
          <w:tcPr>
            <w:tcW w:w="9540" w:type="dxa"/>
            <w:tcBorders>
              <w:bottom w:val="single" w:sz="4" w:space="0" w:color="auto"/>
            </w:tcBorders>
          </w:tcPr>
          <w:p w:rsidR="00F4141B" w:rsidRPr="00F4141B" w:rsidRDefault="00F4141B" w:rsidP="005811A6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F4141B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Назив пројекта: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b/>
                <w:sz w:val="22"/>
                <w:szCs w:val="22"/>
                <w:lang w:val="sr-Cyrl-BA"/>
              </w:rPr>
            </w:pPr>
          </w:p>
          <w:p w:rsidR="00F4141B" w:rsidRPr="00F4141B" w:rsidRDefault="00F4141B" w:rsidP="000C077C">
            <w:pPr>
              <w:rPr>
                <w:rFonts w:asciiTheme="majorHAnsi" w:hAnsiTheme="majorHAnsi" w:cstheme="minorHAnsi"/>
                <w:b/>
                <w:sz w:val="22"/>
                <w:szCs w:val="22"/>
                <w:lang w:val="sr-Cyrl-BA"/>
              </w:rPr>
            </w:pPr>
          </w:p>
        </w:tc>
      </w:tr>
      <w:tr w:rsidR="00F4141B" w:rsidRPr="00F4141B" w:rsidTr="00DB41B7">
        <w:trPr>
          <w:trHeight w:val="506"/>
        </w:trPr>
        <w:tc>
          <w:tcPr>
            <w:tcW w:w="9540" w:type="dxa"/>
            <w:tcBorders>
              <w:bottom w:val="single" w:sz="4" w:space="0" w:color="auto"/>
            </w:tcBorders>
          </w:tcPr>
          <w:p w:rsidR="00F4141B" w:rsidRPr="00F4141B" w:rsidRDefault="00F4141B" w:rsidP="005811A6">
            <w:pPr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Руководилац/координатор пројектних активности из РС:</w:t>
            </w:r>
          </w:p>
          <w:p w:rsidR="00F4141B" w:rsidRPr="00F4141B" w:rsidRDefault="00F4141B" w:rsidP="000C077C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</w:tr>
      <w:tr w:rsidR="00F4141B" w:rsidRPr="00F4141B" w:rsidTr="00DB41B7">
        <w:trPr>
          <w:trHeight w:val="522"/>
        </w:trPr>
        <w:tc>
          <w:tcPr>
            <w:tcW w:w="9540" w:type="dxa"/>
          </w:tcPr>
          <w:p w:rsidR="00F4141B" w:rsidRPr="00F4141B" w:rsidRDefault="00F4141B" w:rsidP="005811A6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Истраживачки тим из Републике Српске:</w:t>
            </w:r>
          </w:p>
          <w:p w:rsidR="00F4141B" w:rsidRPr="00F4141B" w:rsidRDefault="00F4141B" w:rsidP="005811A6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</w:p>
          <w:p w:rsidR="00F4141B" w:rsidRPr="00F4141B" w:rsidRDefault="00F4141B" w:rsidP="005811A6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</w:p>
        </w:tc>
      </w:tr>
      <w:tr w:rsidR="00F4141B" w:rsidRPr="00F4141B" w:rsidTr="00DB41B7">
        <w:trPr>
          <w:trHeight w:val="522"/>
        </w:trPr>
        <w:tc>
          <w:tcPr>
            <w:tcW w:w="9540" w:type="dxa"/>
          </w:tcPr>
          <w:p w:rsidR="00F4141B" w:rsidRPr="00F4141B" w:rsidRDefault="00F4141B" w:rsidP="005811A6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Улога истраживачког тима из Републике Српске у укупном пројекту:</w:t>
            </w:r>
          </w:p>
          <w:p w:rsidR="00F4141B" w:rsidRPr="00F4141B" w:rsidRDefault="00F4141B" w:rsidP="005811A6">
            <w:pPr>
              <w:jc w:val="both"/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Wingdings" w:char="F0A8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координатор пројекта</w:t>
            </w:r>
          </w:p>
          <w:p w:rsidR="00F4141B" w:rsidRPr="00F4141B" w:rsidRDefault="00F4141B" w:rsidP="005811A6">
            <w:pPr>
              <w:jc w:val="both"/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Wingdings" w:char="F0A8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руководилац радног пакета</w:t>
            </w:r>
          </w:p>
          <w:p w:rsidR="00F4141B" w:rsidRPr="00F4141B" w:rsidRDefault="00F4141B" w:rsidP="005811A6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 w:rsidRPr="00C45508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sym w:font="Wingdings" w:char="F0A8"/>
            </w:r>
            <w:r w:rsidRPr="00C45508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 xml:space="preserve"> </w:t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>учесник у пројектним активностима</w:t>
            </w:r>
          </w:p>
          <w:p w:rsidR="00F4141B" w:rsidRPr="00F4141B" w:rsidRDefault="00F4141B" w:rsidP="005811A6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sr-Cyrl-BA"/>
              </w:rPr>
            </w:pPr>
          </w:p>
        </w:tc>
      </w:tr>
      <w:tr w:rsidR="00E63EC8" w:rsidRPr="00F4141B" w:rsidTr="00DB41B7">
        <w:trPr>
          <w:trHeight w:val="522"/>
        </w:trPr>
        <w:tc>
          <w:tcPr>
            <w:tcW w:w="9540" w:type="dxa"/>
          </w:tcPr>
          <w:p w:rsidR="00E63EC8" w:rsidRPr="00F4141B" w:rsidRDefault="00E63EC8" w:rsidP="005811A6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Период трајања пројекта:</w:t>
            </w:r>
          </w:p>
        </w:tc>
      </w:tr>
      <w:tr w:rsidR="00F4141B" w:rsidRPr="00F4141B" w:rsidTr="00DB41B7">
        <w:trPr>
          <w:trHeight w:val="522"/>
        </w:trPr>
        <w:tc>
          <w:tcPr>
            <w:tcW w:w="9540" w:type="dxa"/>
          </w:tcPr>
          <w:p w:rsidR="00F4141B" w:rsidRPr="00F4141B" w:rsidRDefault="00F4141B" w:rsidP="005811A6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Активности у пројекту које обавља истраживачки тим из РС:</w:t>
            </w:r>
          </w:p>
          <w:p w:rsidR="00F4141B" w:rsidRPr="00F4141B" w:rsidRDefault="00F4141B" w:rsidP="005811A6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</w:p>
          <w:p w:rsidR="00F4141B" w:rsidRPr="00F4141B" w:rsidRDefault="00F4141B" w:rsidP="000C077C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</w:p>
        </w:tc>
      </w:tr>
      <w:tr w:rsidR="00F4141B" w:rsidRPr="00F4141B" w:rsidTr="00DB41B7">
        <w:trPr>
          <w:trHeight w:val="522"/>
        </w:trPr>
        <w:tc>
          <w:tcPr>
            <w:tcW w:w="9540" w:type="dxa"/>
          </w:tcPr>
          <w:p w:rsidR="00F4141B" w:rsidRPr="00F4141B" w:rsidRDefault="00F4141B" w:rsidP="005811A6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sr-Cyrl-RS"/>
              </w:rPr>
            </w:pPr>
            <w:r w:rsidRPr="00F4141B">
              <w:rPr>
                <w:rFonts w:asciiTheme="majorHAnsi" w:hAnsiTheme="majorHAnsi" w:cstheme="minorHAnsi"/>
                <w:b/>
                <w:sz w:val="22"/>
                <w:szCs w:val="22"/>
                <w:lang w:val="sr-Cyrl-RS"/>
              </w:rPr>
              <w:t xml:space="preserve">Тражена средства од Министарства: </w:t>
            </w:r>
          </w:p>
          <w:p w:rsidR="00F4141B" w:rsidRPr="00F4141B" w:rsidRDefault="00F4141B" w:rsidP="005811A6">
            <w:pPr>
              <w:jc w:val="both"/>
              <w:rPr>
                <w:rFonts w:asciiTheme="majorHAnsi" w:hAnsiTheme="majorHAnsi" w:cstheme="minorHAnsi"/>
                <w:b/>
                <w:i/>
                <w:sz w:val="22"/>
                <w:szCs w:val="22"/>
                <w:lang w:val="sr-Cyrl-CS"/>
              </w:rPr>
            </w:pPr>
          </w:p>
          <w:tbl>
            <w:tblPr>
              <w:tblW w:w="9180" w:type="dxa"/>
              <w:tblInd w:w="1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ook w:val="04A0" w:firstRow="1" w:lastRow="0" w:firstColumn="1" w:lastColumn="0" w:noHBand="0" w:noVBand="1"/>
            </w:tblPr>
            <w:tblGrid>
              <w:gridCol w:w="1145"/>
              <w:gridCol w:w="5384"/>
              <w:gridCol w:w="2651"/>
            </w:tblGrid>
            <w:tr w:rsidR="00F4141B" w:rsidRPr="00F4141B" w:rsidTr="00197EE9">
              <w:trPr>
                <w:trHeight w:val="449"/>
              </w:trPr>
              <w:tc>
                <w:tcPr>
                  <w:tcW w:w="1145" w:type="dxa"/>
                  <w:shd w:val="clear" w:color="auto" w:fill="A6A6A6"/>
                  <w:vAlign w:val="center"/>
                </w:tcPr>
                <w:p w:rsidR="00F4141B" w:rsidRPr="00F4141B" w:rsidRDefault="00F4141B" w:rsidP="005811A6">
                  <w:pPr>
                    <w:jc w:val="center"/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</w:pPr>
                  <w:r w:rsidRPr="00F4141B"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  <w:t>Р.Б.</w:t>
                  </w:r>
                </w:p>
              </w:tc>
              <w:tc>
                <w:tcPr>
                  <w:tcW w:w="5384" w:type="dxa"/>
                  <w:shd w:val="clear" w:color="auto" w:fill="A6A6A6"/>
                  <w:vAlign w:val="center"/>
                </w:tcPr>
                <w:p w:rsidR="00F4141B" w:rsidRPr="00F4141B" w:rsidRDefault="00F4141B" w:rsidP="005811A6">
                  <w:pPr>
                    <w:jc w:val="center"/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</w:pPr>
                  <w:r w:rsidRPr="00F4141B"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  <w:t>Буџетска линија/</w:t>
                  </w:r>
                </w:p>
                <w:p w:rsidR="00F4141B" w:rsidRPr="00F4141B" w:rsidRDefault="00F4141B" w:rsidP="005811A6">
                  <w:pPr>
                    <w:jc w:val="center"/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</w:pPr>
                  <w:r w:rsidRPr="00F4141B"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  <w:t>Врста трошкова</w:t>
                  </w:r>
                </w:p>
              </w:tc>
              <w:tc>
                <w:tcPr>
                  <w:tcW w:w="2651" w:type="dxa"/>
                  <w:shd w:val="clear" w:color="auto" w:fill="A6A6A6"/>
                  <w:vAlign w:val="center"/>
                </w:tcPr>
                <w:p w:rsidR="00F4141B" w:rsidRPr="00F4141B" w:rsidRDefault="00F4141B" w:rsidP="005811A6">
                  <w:pPr>
                    <w:jc w:val="center"/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</w:pPr>
                  <w:r w:rsidRPr="00F4141B"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  <w:t xml:space="preserve"> (Средства министарства)</w:t>
                  </w:r>
                </w:p>
                <w:p w:rsidR="00F4141B" w:rsidRPr="00F4141B" w:rsidRDefault="00F4141B" w:rsidP="005811A6">
                  <w:pPr>
                    <w:jc w:val="center"/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</w:pPr>
                  <w:r w:rsidRPr="00F4141B"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  <w:t>(КМ)</w:t>
                  </w:r>
                </w:p>
              </w:tc>
            </w:tr>
            <w:tr w:rsidR="00F4141B" w:rsidRPr="00F4141B" w:rsidTr="00197EE9">
              <w:trPr>
                <w:trHeight w:val="231"/>
              </w:trPr>
              <w:tc>
                <w:tcPr>
                  <w:tcW w:w="1145" w:type="dxa"/>
                  <w:shd w:val="clear" w:color="auto" w:fill="D9D9D9"/>
                  <w:vAlign w:val="center"/>
                </w:tcPr>
                <w:p w:rsidR="00F4141B" w:rsidRPr="00F4141B" w:rsidRDefault="00F4141B" w:rsidP="005811A6">
                  <w:pPr>
                    <w:jc w:val="center"/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</w:pPr>
                  <w:r w:rsidRPr="00F4141B"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  <w:t xml:space="preserve">1. </w:t>
                  </w:r>
                </w:p>
              </w:tc>
              <w:tc>
                <w:tcPr>
                  <w:tcW w:w="5384" w:type="dxa"/>
                  <w:shd w:val="clear" w:color="auto" w:fill="D9D9D9"/>
                  <w:vAlign w:val="center"/>
                </w:tcPr>
                <w:p w:rsidR="00F4141B" w:rsidRPr="00F4141B" w:rsidRDefault="00F4141B" w:rsidP="005811A6">
                  <w:pPr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</w:pPr>
                  <w:r w:rsidRPr="00F4141B"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  <w:t>Хонорари *</w:t>
                  </w:r>
                </w:p>
              </w:tc>
              <w:tc>
                <w:tcPr>
                  <w:tcW w:w="2651" w:type="dxa"/>
                  <w:shd w:val="clear" w:color="auto" w:fill="D9D9D9"/>
                  <w:vAlign w:val="center"/>
                </w:tcPr>
                <w:p w:rsidR="00F4141B" w:rsidRPr="00F4141B" w:rsidRDefault="00F4141B" w:rsidP="005811A6">
                  <w:pPr>
                    <w:jc w:val="center"/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</w:pPr>
                </w:p>
              </w:tc>
            </w:tr>
            <w:tr w:rsidR="00F4141B" w:rsidRPr="00F4141B" w:rsidTr="00197EE9">
              <w:trPr>
                <w:trHeight w:val="217"/>
              </w:trPr>
              <w:tc>
                <w:tcPr>
                  <w:tcW w:w="1145" w:type="dxa"/>
                  <w:shd w:val="clear" w:color="auto" w:fill="auto"/>
                  <w:vAlign w:val="center"/>
                </w:tcPr>
                <w:p w:rsidR="00F4141B" w:rsidRPr="00F4141B" w:rsidRDefault="00F4141B" w:rsidP="005811A6">
                  <w:pPr>
                    <w:jc w:val="center"/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</w:pPr>
                  <w:r w:rsidRPr="00F4141B"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  <w:t>1.1</w:t>
                  </w:r>
                </w:p>
              </w:tc>
              <w:tc>
                <w:tcPr>
                  <w:tcW w:w="5384" w:type="dxa"/>
                  <w:shd w:val="clear" w:color="auto" w:fill="auto"/>
                  <w:vAlign w:val="center"/>
                </w:tcPr>
                <w:p w:rsidR="00F4141B" w:rsidRPr="00F4141B" w:rsidRDefault="00F4141B" w:rsidP="005811A6">
                  <w:pPr>
                    <w:jc w:val="center"/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</w:pPr>
                </w:p>
              </w:tc>
              <w:tc>
                <w:tcPr>
                  <w:tcW w:w="2651" w:type="dxa"/>
                  <w:shd w:val="clear" w:color="auto" w:fill="auto"/>
                  <w:vAlign w:val="center"/>
                </w:tcPr>
                <w:p w:rsidR="00F4141B" w:rsidRPr="00F4141B" w:rsidRDefault="00F4141B" w:rsidP="005811A6">
                  <w:pPr>
                    <w:jc w:val="center"/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</w:pPr>
                </w:p>
              </w:tc>
            </w:tr>
            <w:tr w:rsidR="00F4141B" w:rsidRPr="00F4141B" w:rsidTr="00197EE9">
              <w:trPr>
                <w:trHeight w:val="231"/>
              </w:trPr>
              <w:tc>
                <w:tcPr>
                  <w:tcW w:w="1145" w:type="dxa"/>
                  <w:shd w:val="clear" w:color="auto" w:fill="auto"/>
                  <w:vAlign w:val="center"/>
                </w:tcPr>
                <w:p w:rsidR="00F4141B" w:rsidRPr="00F4141B" w:rsidRDefault="00F4141B" w:rsidP="005811A6">
                  <w:pPr>
                    <w:jc w:val="center"/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</w:pPr>
                  <w:r w:rsidRPr="00F4141B"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  <w:t>1.2</w:t>
                  </w:r>
                </w:p>
              </w:tc>
              <w:tc>
                <w:tcPr>
                  <w:tcW w:w="5384" w:type="dxa"/>
                  <w:shd w:val="clear" w:color="auto" w:fill="auto"/>
                  <w:vAlign w:val="center"/>
                </w:tcPr>
                <w:p w:rsidR="00F4141B" w:rsidRPr="00F4141B" w:rsidRDefault="00F4141B" w:rsidP="005811A6">
                  <w:pPr>
                    <w:jc w:val="center"/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</w:pPr>
                </w:p>
              </w:tc>
              <w:tc>
                <w:tcPr>
                  <w:tcW w:w="2651" w:type="dxa"/>
                  <w:shd w:val="clear" w:color="auto" w:fill="auto"/>
                  <w:vAlign w:val="center"/>
                </w:tcPr>
                <w:p w:rsidR="00F4141B" w:rsidRPr="00F4141B" w:rsidRDefault="00F4141B" w:rsidP="005811A6">
                  <w:pPr>
                    <w:jc w:val="center"/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</w:pPr>
                </w:p>
              </w:tc>
            </w:tr>
            <w:tr w:rsidR="00F4141B" w:rsidRPr="00F4141B" w:rsidTr="00197EE9">
              <w:trPr>
                <w:trHeight w:val="231"/>
              </w:trPr>
              <w:tc>
                <w:tcPr>
                  <w:tcW w:w="1145" w:type="dxa"/>
                  <w:shd w:val="clear" w:color="auto" w:fill="auto"/>
                  <w:vAlign w:val="center"/>
                </w:tcPr>
                <w:p w:rsidR="00F4141B" w:rsidRPr="00F4141B" w:rsidRDefault="00F4141B" w:rsidP="005811A6">
                  <w:pPr>
                    <w:jc w:val="center"/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</w:pPr>
                </w:p>
              </w:tc>
              <w:tc>
                <w:tcPr>
                  <w:tcW w:w="5384" w:type="dxa"/>
                  <w:shd w:val="clear" w:color="auto" w:fill="auto"/>
                  <w:vAlign w:val="center"/>
                </w:tcPr>
                <w:p w:rsidR="00F4141B" w:rsidRPr="00F4141B" w:rsidRDefault="00F4141B" w:rsidP="005811A6">
                  <w:pPr>
                    <w:jc w:val="center"/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</w:pPr>
                </w:p>
              </w:tc>
              <w:tc>
                <w:tcPr>
                  <w:tcW w:w="2651" w:type="dxa"/>
                  <w:shd w:val="clear" w:color="auto" w:fill="auto"/>
                  <w:vAlign w:val="center"/>
                </w:tcPr>
                <w:p w:rsidR="00F4141B" w:rsidRPr="00F4141B" w:rsidRDefault="00F4141B" w:rsidP="005811A6">
                  <w:pPr>
                    <w:jc w:val="center"/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</w:pPr>
                </w:p>
              </w:tc>
            </w:tr>
            <w:tr w:rsidR="00F4141B" w:rsidRPr="00F4141B" w:rsidTr="00197EE9">
              <w:trPr>
                <w:trHeight w:val="217"/>
              </w:trPr>
              <w:tc>
                <w:tcPr>
                  <w:tcW w:w="1145" w:type="dxa"/>
                  <w:shd w:val="clear" w:color="auto" w:fill="D9D9D9"/>
                  <w:vAlign w:val="center"/>
                </w:tcPr>
                <w:p w:rsidR="00F4141B" w:rsidRPr="00F4141B" w:rsidRDefault="00F4141B" w:rsidP="005811A6">
                  <w:pPr>
                    <w:jc w:val="center"/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</w:pPr>
                  <w:r w:rsidRPr="00F4141B"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  <w:t>2.</w:t>
                  </w:r>
                </w:p>
              </w:tc>
              <w:tc>
                <w:tcPr>
                  <w:tcW w:w="5384" w:type="dxa"/>
                  <w:shd w:val="clear" w:color="auto" w:fill="D9D9D9"/>
                  <w:vAlign w:val="center"/>
                </w:tcPr>
                <w:p w:rsidR="00F4141B" w:rsidRPr="00F4141B" w:rsidRDefault="00F4141B" w:rsidP="005811A6">
                  <w:pPr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</w:pPr>
                  <w:r w:rsidRPr="00F4141B"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  <w:t>Активност - назив</w:t>
                  </w:r>
                </w:p>
              </w:tc>
              <w:tc>
                <w:tcPr>
                  <w:tcW w:w="2651" w:type="dxa"/>
                  <w:shd w:val="clear" w:color="auto" w:fill="D9D9D9"/>
                  <w:vAlign w:val="center"/>
                </w:tcPr>
                <w:p w:rsidR="00F4141B" w:rsidRPr="00F4141B" w:rsidRDefault="00F4141B" w:rsidP="005811A6">
                  <w:pPr>
                    <w:jc w:val="center"/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</w:pPr>
                </w:p>
              </w:tc>
            </w:tr>
            <w:tr w:rsidR="00F4141B" w:rsidRPr="00F4141B" w:rsidTr="00197EE9">
              <w:trPr>
                <w:trHeight w:val="231"/>
              </w:trPr>
              <w:tc>
                <w:tcPr>
                  <w:tcW w:w="1145" w:type="dxa"/>
                  <w:shd w:val="clear" w:color="auto" w:fill="auto"/>
                  <w:vAlign w:val="center"/>
                </w:tcPr>
                <w:p w:rsidR="00F4141B" w:rsidRPr="00F4141B" w:rsidRDefault="00F4141B" w:rsidP="005811A6">
                  <w:pPr>
                    <w:jc w:val="center"/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</w:pPr>
                  <w:r w:rsidRPr="00F4141B"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  <w:t>2.1</w:t>
                  </w:r>
                </w:p>
              </w:tc>
              <w:tc>
                <w:tcPr>
                  <w:tcW w:w="5384" w:type="dxa"/>
                  <w:shd w:val="clear" w:color="auto" w:fill="auto"/>
                  <w:vAlign w:val="center"/>
                </w:tcPr>
                <w:p w:rsidR="00F4141B" w:rsidRPr="00F4141B" w:rsidRDefault="00F4141B" w:rsidP="005811A6">
                  <w:pPr>
                    <w:jc w:val="center"/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</w:pPr>
                </w:p>
              </w:tc>
              <w:tc>
                <w:tcPr>
                  <w:tcW w:w="2651" w:type="dxa"/>
                  <w:shd w:val="clear" w:color="auto" w:fill="auto"/>
                  <w:vAlign w:val="center"/>
                </w:tcPr>
                <w:p w:rsidR="00F4141B" w:rsidRPr="00F4141B" w:rsidRDefault="00F4141B" w:rsidP="005811A6">
                  <w:pPr>
                    <w:jc w:val="center"/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</w:pPr>
                </w:p>
              </w:tc>
            </w:tr>
            <w:tr w:rsidR="00F4141B" w:rsidRPr="00F4141B" w:rsidTr="00197EE9">
              <w:trPr>
                <w:trHeight w:val="217"/>
              </w:trPr>
              <w:tc>
                <w:tcPr>
                  <w:tcW w:w="1145" w:type="dxa"/>
                  <w:shd w:val="clear" w:color="auto" w:fill="auto"/>
                  <w:vAlign w:val="center"/>
                </w:tcPr>
                <w:p w:rsidR="00F4141B" w:rsidRPr="00F4141B" w:rsidRDefault="00F4141B" w:rsidP="005811A6">
                  <w:pPr>
                    <w:jc w:val="center"/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</w:pPr>
                  <w:r w:rsidRPr="00F4141B"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  <w:t>2.2.</w:t>
                  </w:r>
                </w:p>
              </w:tc>
              <w:tc>
                <w:tcPr>
                  <w:tcW w:w="5384" w:type="dxa"/>
                  <w:shd w:val="clear" w:color="auto" w:fill="auto"/>
                  <w:vAlign w:val="center"/>
                </w:tcPr>
                <w:p w:rsidR="00F4141B" w:rsidRPr="00F4141B" w:rsidRDefault="00F4141B" w:rsidP="005811A6">
                  <w:pPr>
                    <w:jc w:val="center"/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</w:pPr>
                </w:p>
              </w:tc>
              <w:tc>
                <w:tcPr>
                  <w:tcW w:w="2651" w:type="dxa"/>
                  <w:shd w:val="clear" w:color="auto" w:fill="auto"/>
                  <w:vAlign w:val="center"/>
                </w:tcPr>
                <w:p w:rsidR="00F4141B" w:rsidRPr="00F4141B" w:rsidRDefault="00F4141B" w:rsidP="005811A6">
                  <w:pPr>
                    <w:jc w:val="center"/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</w:pPr>
                </w:p>
              </w:tc>
            </w:tr>
            <w:tr w:rsidR="00F4141B" w:rsidRPr="00F4141B" w:rsidTr="00197EE9">
              <w:trPr>
                <w:trHeight w:val="217"/>
              </w:trPr>
              <w:tc>
                <w:tcPr>
                  <w:tcW w:w="1145" w:type="dxa"/>
                  <w:shd w:val="clear" w:color="auto" w:fill="D9D9D9"/>
                  <w:vAlign w:val="center"/>
                </w:tcPr>
                <w:p w:rsidR="00F4141B" w:rsidRPr="00F4141B" w:rsidRDefault="00F4141B" w:rsidP="005811A6">
                  <w:pPr>
                    <w:jc w:val="center"/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</w:pPr>
                </w:p>
              </w:tc>
              <w:tc>
                <w:tcPr>
                  <w:tcW w:w="5384" w:type="dxa"/>
                  <w:shd w:val="clear" w:color="auto" w:fill="D9D9D9"/>
                  <w:vAlign w:val="center"/>
                </w:tcPr>
                <w:p w:rsidR="00F4141B" w:rsidRPr="00F4141B" w:rsidRDefault="00F4141B" w:rsidP="005811A6">
                  <w:pPr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</w:pPr>
                </w:p>
              </w:tc>
              <w:tc>
                <w:tcPr>
                  <w:tcW w:w="2651" w:type="dxa"/>
                  <w:shd w:val="clear" w:color="auto" w:fill="D9D9D9"/>
                  <w:vAlign w:val="center"/>
                </w:tcPr>
                <w:p w:rsidR="00F4141B" w:rsidRPr="00F4141B" w:rsidRDefault="00F4141B" w:rsidP="005811A6">
                  <w:pPr>
                    <w:jc w:val="center"/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</w:pPr>
                </w:p>
              </w:tc>
            </w:tr>
            <w:tr w:rsidR="00F4141B" w:rsidRPr="00F4141B" w:rsidTr="00197EE9">
              <w:trPr>
                <w:trHeight w:val="373"/>
              </w:trPr>
              <w:tc>
                <w:tcPr>
                  <w:tcW w:w="6529" w:type="dxa"/>
                  <w:gridSpan w:val="2"/>
                  <w:shd w:val="clear" w:color="auto" w:fill="A6A6A6"/>
                  <w:vAlign w:val="center"/>
                </w:tcPr>
                <w:p w:rsidR="00F4141B" w:rsidRPr="00F4141B" w:rsidRDefault="00F4141B" w:rsidP="005811A6">
                  <w:pPr>
                    <w:jc w:val="center"/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</w:pPr>
                  <w:r w:rsidRPr="00F4141B"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  <w:t>УКУПНО</w:t>
                  </w:r>
                </w:p>
              </w:tc>
              <w:tc>
                <w:tcPr>
                  <w:tcW w:w="2651" w:type="dxa"/>
                  <w:shd w:val="clear" w:color="auto" w:fill="A6A6A6"/>
                  <w:vAlign w:val="center"/>
                </w:tcPr>
                <w:p w:rsidR="00F4141B" w:rsidRPr="00F4141B" w:rsidRDefault="00F4141B" w:rsidP="005811A6">
                  <w:pPr>
                    <w:jc w:val="center"/>
                    <w:rPr>
                      <w:rFonts w:asciiTheme="majorHAnsi" w:eastAsia="Calibri" w:hAnsiTheme="majorHAnsi" w:cstheme="minorHAnsi"/>
                      <w:b/>
                      <w:sz w:val="20"/>
                      <w:lang w:val="sr-Cyrl-RS"/>
                    </w:rPr>
                  </w:pPr>
                </w:p>
              </w:tc>
            </w:tr>
          </w:tbl>
          <w:p w:rsidR="00F4141B" w:rsidRDefault="00F4141B" w:rsidP="005811A6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</w:p>
          <w:p w:rsidR="00263179" w:rsidRPr="00F4141B" w:rsidRDefault="00263179" w:rsidP="005811A6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</w:p>
          <w:p w:rsidR="00F4141B" w:rsidRPr="00F4141B" w:rsidRDefault="00F4141B" w:rsidP="005811A6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sr-Cyrl-RS"/>
              </w:rPr>
            </w:pPr>
            <w:r w:rsidRPr="00F4141B">
              <w:rPr>
                <w:rFonts w:asciiTheme="majorHAnsi" w:hAnsiTheme="majorHAnsi" w:cstheme="minorHAnsi"/>
                <w:b/>
                <w:sz w:val="22"/>
                <w:szCs w:val="22"/>
                <w:lang w:val="sr-Cyrl-RS"/>
              </w:rPr>
              <w:t>НАПОМЕНА:</w:t>
            </w:r>
          </w:p>
          <w:p w:rsidR="0035462D" w:rsidRDefault="00F4141B" w:rsidP="00C81E53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sr-Cyrl-BA"/>
              </w:rPr>
            </w:pPr>
            <w:r w:rsidRPr="00F4141B">
              <w:rPr>
                <w:rFonts w:asciiTheme="majorHAnsi" w:hAnsiTheme="majorHAnsi" w:cstheme="minorHAnsi"/>
                <w:b/>
                <w:sz w:val="22"/>
                <w:szCs w:val="22"/>
                <w:lang w:val="sr-Cyrl-BA"/>
              </w:rPr>
              <w:t xml:space="preserve">Министарство суфинансира приједлоге пројеката Хоризонт </w:t>
            </w:r>
            <w:r w:rsidR="00DB3C13">
              <w:rPr>
                <w:rFonts w:asciiTheme="majorHAnsi" w:hAnsiTheme="majorHAnsi" w:cstheme="minorHAnsi"/>
                <w:b/>
                <w:sz w:val="22"/>
                <w:szCs w:val="22"/>
                <w:lang w:val="sr-Cyrl-BA"/>
              </w:rPr>
              <w:t>Европа</w:t>
            </w:r>
            <w:r w:rsidRPr="00F4141B">
              <w:rPr>
                <w:rFonts w:asciiTheme="majorHAnsi" w:hAnsiTheme="majorHAnsi" w:cstheme="minorHAnsi"/>
                <w:b/>
                <w:sz w:val="22"/>
                <w:szCs w:val="22"/>
                <w:lang w:val="sr-Cyrl-BA"/>
              </w:rPr>
              <w:t xml:space="preserve">  до </w:t>
            </w:r>
            <w:r w:rsidR="000C077C">
              <w:rPr>
                <w:rFonts w:asciiTheme="majorHAnsi" w:hAnsiTheme="majorHAnsi" w:cstheme="minorHAnsi"/>
                <w:b/>
                <w:sz w:val="22"/>
                <w:szCs w:val="22"/>
                <w:lang w:val="sr-Cyrl-BA"/>
              </w:rPr>
              <w:t>3</w:t>
            </w:r>
            <w:r w:rsidRPr="00F4141B">
              <w:rPr>
                <w:rFonts w:asciiTheme="majorHAnsi" w:hAnsiTheme="majorHAnsi" w:cstheme="minorHAnsi"/>
                <w:b/>
                <w:sz w:val="22"/>
                <w:szCs w:val="22"/>
                <w:lang w:val="sr-Cyrl-BA"/>
              </w:rPr>
              <w:t>.000,00 КМ.</w:t>
            </w:r>
            <w:r w:rsidR="00C81E53">
              <w:rPr>
                <w:rFonts w:ascii="Calibri" w:hAnsi="Calibri" w:cs="Calibri"/>
                <w:b/>
                <w:sz w:val="22"/>
                <w:szCs w:val="22"/>
                <w:lang w:val="sr-Cyrl-BA"/>
              </w:rPr>
              <w:t xml:space="preserve"> </w:t>
            </w:r>
          </w:p>
          <w:p w:rsidR="0035462D" w:rsidRPr="000C077C" w:rsidRDefault="0035462D" w:rsidP="000C077C">
            <w:pPr>
              <w:pStyle w:val="Heading1"/>
              <w:jc w:val="both"/>
              <w:rPr>
                <w:sz w:val="22"/>
                <w:szCs w:val="22"/>
              </w:rPr>
            </w:pPr>
            <w:r w:rsidRPr="000C077C">
              <w:rPr>
                <w:sz w:val="22"/>
                <w:szCs w:val="22"/>
              </w:rPr>
              <w:t>У случају да се одобре мања средства од тражених корисник је дужан да Министарству достави ревидирани бџет у складу са одобреним средствима.</w:t>
            </w:r>
          </w:p>
          <w:p w:rsidR="00263179" w:rsidRDefault="00263179" w:rsidP="0035462D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sr-Cyrl-BA"/>
              </w:rPr>
            </w:pPr>
          </w:p>
          <w:p w:rsidR="00F4141B" w:rsidRDefault="00F4141B" w:rsidP="005811A6">
            <w:pPr>
              <w:pBdr>
                <w:top w:val="single" w:sz="4" w:space="1" w:color="auto"/>
                <w:left w:val="single" w:sz="4" w:space="27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both"/>
              <w:rPr>
                <w:rFonts w:asciiTheme="majorHAnsi" w:hAnsiTheme="majorHAnsi" w:cstheme="minorHAnsi"/>
                <w:b/>
                <w:bCs/>
                <w:sz w:val="20"/>
                <w:lang w:val="sr-Cyrl-RS"/>
              </w:rPr>
            </w:pPr>
            <w:r w:rsidRPr="00F4141B">
              <w:rPr>
                <w:rFonts w:asciiTheme="majorHAnsi" w:hAnsiTheme="majorHAnsi" w:cstheme="minorHAnsi"/>
                <w:b/>
                <w:bCs/>
                <w:sz w:val="20"/>
                <w:lang w:val="sr-Cyrl-RS"/>
              </w:rPr>
              <w:t>ПРИХВАТЉИВИ ТРОШКОВИ</w:t>
            </w:r>
            <w:r w:rsidRPr="00F4141B">
              <w:rPr>
                <w:rFonts w:asciiTheme="majorHAnsi" w:hAnsiTheme="majorHAnsi" w:cstheme="minorHAnsi"/>
                <w:b/>
                <w:bCs/>
                <w:sz w:val="20"/>
              </w:rPr>
              <w:t xml:space="preserve"> </w:t>
            </w:r>
            <w:r w:rsidRPr="00F4141B">
              <w:rPr>
                <w:rFonts w:asciiTheme="majorHAnsi" w:hAnsiTheme="majorHAnsi" w:cstheme="minorHAnsi"/>
                <w:b/>
                <w:bCs/>
                <w:sz w:val="20"/>
                <w:lang w:val="sr-Cyrl-RS"/>
              </w:rPr>
              <w:t>:</w:t>
            </w:r>
          </w:p>
          <w:p w:rsidR="00263179" w:rsidRPr="00F4141B" w:rsidRDefault="00263179" w:rsidP="005811A6">
            <w:pPr>
              <w:pBdr>
                <w:top w:val="single" w:sz="4" w:space="1" w:color="auto"/>
                <w:left w:val="single" w:sz="4" w:space="27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both"/>
              <w:rPr>
                <w:rFonts w:asciiTheme="majorHAnsi" w:hAnsiTheme="majorHAnsi" w:cstheme="minorHAnsi"/>
                <w:b/>
                <w:bCs/>
                <w:sz w:val="20"/>
                <w:lang w:val="sr-Cyrl-RS"/>
              </w:rPr>
            </w:pPr>
          </w:p>
          <w:p w:rsidR="00F4141B" w:rsidRPr="00F4141B" w:rsidRDefault="00F4141B" w:rsidP="005811A6">
            <w:pPr>
              <w:pBdr>
                <w:top w:val="single" w:sz="4" w:space="1" w:color="auto"/>
                <w:left w:val="single" w:sz="4" w:space="27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both"/>
              <w:rPr>
                <w:rFonts w:asciiTheme="majorHAnsi" w:hAnsiTheme="majorHAnsi" w:cstheme="minorHAnsi"/>
                <w:bCs/>
                <w:sz w:val="20"/>
                <w:lang w:val="sr-Cyrl-BA"/>
              </w:rPr>
            </w:pPr>
            <w:r w:rsidRPr="00F4141B">
              <w:rPr>
                <w:rFonts w:asciiTheme="majorHAnsi" w:hAnsiTheme="majorHAnsi" w:cstheme="minorHAnsi"/>
                <w:bCs/>
                <w:sz w:val="20"/>
                <w:lang w:val="sr-Cyrl-BA"/>
              </w:rPr>
              <w:t>*Трошкови хонорара за одобрене</w:t>
            </w:r>
            <w:r w:rsidRPr="00F4141B">
              <w:rPr>
                <w:rFonts w:asciiTheme="majorHAnsi" w:hAnsiTheme="majorHAnsi" w:cstheme="minorHAnsi"/>
                <w:b/>
                <w:sz w:val="22"/>
                <w:szCs w:val="22"/>
              </w:rPr>
              <w:t xml:space="preserve"> </w:t>
            </w:r>
            <w:r w:rsidRPr="00F4141B">
              <w:rPr>
                <w:rFonts w:asciiTheme="majorHAnsi" w:hAnsiTheme="majorHAnsi" w:cstheme="minorHAnsi"/>
                <w:sz w:val="18"/>
                <w:szCs w:val="18"/>
                <w:lang w:val="sr-Cyrl-BA"/>
              </w:rPr>
              <w:t xml:space="preserve">пројекте – Хоризонт </w:t>
            </w:r>
            <w:r w:rsidR="00384D2D">
              <w:rPr>
                <w:rFonts w:asciiTheme="majorHAnsi" w:hAnsiTheme="majorHAnsi" w:cstheme="minorHAnsi"/>
                <w:sz w:val="18"/>
                <w:szCs w:val="18"/>
                <w:lang w:val="sr-Cyrl-BA"/>
              </w:rPr>
              <w:t>Европа</w:t>
            </w:r>
            <w:r w:rsidRPr="00F4141B">
              <w:rPr>
                <w:rFonts w:asciiTheme="majorHAnsi" w:hAnsiTheme="majorHAnsi" w:cstheme="minorHAnsi"/>
                <w:bCs/>
                <w:sz w:val="20"/>
                <w:lang w:val="sr-Cyrl-BA"/>
              </w:rPr>
              <w:t xml:space="preserve"> (30% од планираног износа)</w:t>
            </w:r>
          </w:p>
          <w:p w:rsidR="00F4141B" w:rsidRPr="00F4141B" w:rsidRDefault="00F4141B" w:rsidP="005811A6">
            <w:pPr>
              <w:pBdr>
                <w:top w:val="single" w:sz="4" w:space="1" w:color="auto"/>
                <w:left w:val="single" w:sz="4" w:space="27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both"/>
              <w:rPr>
                <w:rFonts w:asciiTheme="majorHAnsi" w:hAnsiTheme="majorHAnsi" w:cstheme="minorHAnsi"/>
                <w:bCs/>
                <w:sz w:val="20"/>
                <w:lang w:val="sr-Cyrl-RS"/>
              </w:rPr>
            </w:pPr>
            <w:r w:rsidRPr="00F4141B">
              <w:rPr>
                <w:rFonts w:asciiTheme="majorHAnsi" w:hAnsiTheme="majorHAnsi" w:cstheme="minorHAnsi"/>
                <w:bCs/>
                <w:sz w:val="20"/>
                <w:lang w:val="sr-Cyrl-RS"/>
              </w:rPr>
              <w:lastRenderedPageBreak/>
              <w:t>Путни трошкови и т</w:t>
            </w:r>
            <w:r w:rsidR="00302CB6">
              <w:rPr>
                <w:rFonts w:asciiTheme="majorHAnsi" w:hAnsiTheme="majorHAnsi" w:cstheme="minorHAnsi"/>
                <w:bCs/>
                <w:sz w:val="20"/>
                <w:lang w:val="sr-Cyrl-RS"/>
              </w:rPr>
              <w:t>рошкови смјештаја</w:t>
            </w:r>
            <w:r w:rsidRPr="00F4141B">
              <w:rPr>
                <w:rFonts w:asciiTheme="majorHAnsi" w:hAnsiTheme="majorHAnsi" w:cstheme="minorHAnsi"/>
                <w:bCs/>
                <w:sz w:val="20"/>
                <w:lang w:val="sr-Cyrl-RS"/>
              </w:rPr>
              <w:t xml:space="preserve"> за одлазак на научне конференције и састанке;</w:t>
            </w:r>
          </w:p>
          <w:p w:rsidR="00F4141B" w:rsidRPr="00F4141B" w:rsidRDefault="00F4141B" w:rsidP="005811A6">
            <w:pPr>
              <w:pBdr>
                <w:top w:val="single" w:sz="4" w:space="1" w:color="auto"/>
                <w:left w:val="single" w:sz="4" w:space="27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both"/>
              <w:rPr>
                <w:rFonts w:asciiTheme="majorHAnsi" w:hAnsiTheme="majorHAnsi" w:cstheme="minorHAnsi"/>
                <w:bCs/>
                <w:sz w:val="20"/>
                <w:lang w:val="sr-Cyrl-RS"/>
              </w:rPr>
            </w:pPr>
            <w:r w:rsidRPr="00F4141B">
              <w:rPr>
                <w:rFonts w:asciiTheme="majorHAnsi" w:hAnsiTheme="majorHAnsi" w:cstheme="minorHAnsi"/>
                <w:bCs/>
                <w:sz w:val="20"/>
                <w:lang w:val="sr-Cyrl-RS"/>
              </w:rPr>
              <w:t>Трошкови састанака, семинара, радионица (путни трошкови предавача по позиву, освјежење, исхрана, фасцикле, блокови, оловке, радни материјал,  и сл.);</w:t>
            </w:r>
          </w:p>
          <w:p w:rsidR="00F4141B" w:rsidRPr="00F4141B" w:rsidRDefault="00F4141B" w:rsidP="005811A6">
            <w:pPr>
              <w:pBdr>
                <w:top w:val="single" w:sz="4" w:space="1" w:color="auto"/>
                <w:left w:val="single" w:sz="4" w:space="27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both"/>
              <w:rPr>
                <w:rFonts w:asciiTheme="majorHAnsi" w:hAnsiTheme="majorHAnsi" w:cstheme="minorHAnsi"/>
                <w:bCs/>
                <w:sz w:val="20"/>
                <w:lang w:val="sr-Cyrl-RS"/>
              </w:rPr>
            </w:pPr>
            <w:r w:rsidRPr="00F4141B">
              <w:rPr>
                <w:rFonts w:asciiTheme="majorHAnsi" w:hAnsiTheme="majorHAnsi" w:cstheme="minorHAnsi"/>
                <w:bCs/>
                <w:sz w:val="20"/>
                <w:lang w:val="sr-Cyrl-RS"/>
              </w:rPr>
              <w:t>Трошкови припреме и штампе едукативног и промотивног материјала.</w:t>
            </w:r>
          </w:p>
          <w:p w:rsidR="00F4141B" w:rsidRPr="00F4141B" w:rsidRDefault="00F4141B" w:rsidP="005811A6">
            <w:pPr>
              <w:pBdr>
                <w:top w:val="single" w:sz="4" w:space="1" w:color="auto"/>
                <w:left w:val="single" w:sz="4" w:space="27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both"/>
              <w:rPr>
                <w:rFonts w:asciiTheme="majorHAnsi" w:hAnsiTheme="majorHAnsi" w:cstheme="minorHAnsi"/>
                <w:bCs/>
                <w:sz w:val="20"/>
                <w:lang w:val="sr-Cyrl-RS"/>
              </w:rPr>
            </w:pPr>
          </w:p>
          <w:p w:rsidR="00F4141B" w:rsidRPr="00F4141B" w:rsidRDefault="00F4141B" w:rsidP="005811A6">
            <w:pPr>
              <w:pBdr>
                <w:top w:val="single" w:sz="4" w:space="1" w:color="auto"/>
                <w:left w:val="single" w:sz="4" w:space="27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both"/>
              <w:rPr>
                <w:rFonts w:asciiTheme="majorHAnsi" w:hAnsiTheme="majorHAnsi" w:cstheme="minorHAnsi"/>
                <w:bCs/>
                <w:sz w:val="20"/>
                <w:lang w:val="sr-Cyrl-RS"/>
              </w:rPr>
            </w:pPr>
            <w:r w:rsidRPr="00F4141B">
              <w:rPr>
                <w:rFonts w:asciiTheme="majorHAnsi" w:hAnsiTheme="majorHAnsi" w:cstheme="minorHAnsi"/>
                <w:bCs/>
                <w:sz w:val="20"/>
                <w:lang w:val="sr-Cyrl-RS"/>
              </w:rPr>
              <w:t xml:space="preserve">За одобрене пројекте водити рачуна да се не наводе активности и трошкови које покрива буџет </w:t>
            </w:r>
            <w:r w:rsidR="00384D2D">
              <w:rPr>
                <w:rFonts w:asciiTheme="majorHAnsi" w:hAnsiTheme="majorHAnsi" w:cstheme="minorHAnsi"/>
                <w:sz w:val="20"/>
                <w:lang w:val="sr-Cyrl-BA"/>
              </w:rPr>
              <w:t>пројекта – Хоризонт Европа</w:t>
            </w:r>
            <w:r w:rsidRPr="00F4141B">
              <w:rPr>
                <w:rFonts w:asciiTheme="majorHAnsi" w:hAnsiTheme="majorHAnsi" w:cstheme="minorHAnsi"/>
                <w:sz w:val="20"/>
                <w:lang w:val="sr-Cyrl-RS"/>
              </w:rPr>
              <w:t>.</w:t>
            </w:r>
          </w:p>
          <w:p w:rsidR="00F4141B" w:rsidRPr="00F4141B" w:rsidRDefault="00F4141B" w:rsidP="005811A6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</w:p>
          <w:p w:rsidR="00263179" w:rsidRPr="00F4141B" w:rsidRDefault="00263179" w:rsidP="005811A6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Укупна вриј</w:t>
            </w:r>
            <w:r w:rsidR="00F4141B" w:rsidRPr="00F4141B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едност пројекта (</w:t>
            </w:r>
            <w:r w:rsidR="00F4141B" w:rsidRPr="00F4141B">
              <w:rPr>
                <w:rFonts w:asciiTheme="majorHAnsi" w:hAnsiTheme="majorHAnsi" w:cstheme="minorHAnsi"/>
                <w:sz w:val="20"/>
                <w:lang w:val="sr-Cyrl-CS"/>
              </w:rPr>
              <w:t>средства Министарства и остали извори</w:t>
            </w:r>
            <w:r w:rsidR="00F4141B" w:rsidRPr="00F4141B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):</w:t>
            </w:r>
            <w:r w:rsidR="000C077C" w:rsidRPr="00F4141B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 xml:space="preserve"> </w:t>
            </w:r>
          </w:p>
          <w:p w:rsidR="00F4141B" w:rsidRPr="00F4141B" w:rsidRDefault="00F4141B" w:rsidP="005811A6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</w:p>
        </w:tc>
      </w:tr>
      <w:tr w:rsidR="00F4141B" w:rsidRPr="00F4141B" w:rsidTr="00DB41B7">
        <w:trPr>
          <w:trHeight w:val="2395"/>
        </w:trPr>
        <w:tc>
          <w:tcPr>
            <w:tcW w:w="9540" w:type="dxa"/>
            <w:shd w:val="clear" w:color="auto" w:fill="auto"/>
          </w:tcPr>
          <w:p w:rsidR="00F4141B" w:rsidRPr="00F4141B" w:rsidRDefault="00F4141B" w:rsidP="005811A6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lastRenderedPageBreak/>
              <w:t>Научна област:</w:t>
            </w:r>
          </w:p>
          <w:p w:rsidR="00F4141B" w:rsidRPr="00F4141B" w:rsidRDefault="00F4141B" w:rsidP="005811A6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>Природне науке</w:t>
            </w:r>
          </w:p>
          <w:p w:rsidR="00F4141B" w:rsidRPr="00F4141B" w:rsidRDefault="00F4141B" w:rsidP="005811A6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>Инжењерство и технологија</w:t>
            </w:r>
          </w:p>
          <w:p w:rsidR="00F4141B" w:rsidRPr="00F4141B" w:rsidRDefault="00F4141B" w:rsidP="005811A6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>Медицинске и здравствене науке</w:t>
            </w:r>
          </w:p>
          <w:p w:rsidR="00F4141B" w:rsidRPr="00F4141B" w:rsidRDefault="00F4141B" w:rsidP="005811A6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>Пољопривредне науке</w:t>
            </w:r>
          </w:p>
          <w:p w:rsidR="00F4141B" w:rsidRPr="00F4141B" w:rsidRDefault="00F4141B" w:rsidP="005811A6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>Друштвене науке</w:t>
            </w:r>
          </w:p>
          <w:p w:rsidR="00F4141B" w:rsidRPr="00F4141B" w:rsidRDefault="00F4141B" w:rsidP="005811A6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>Хуманистичке науке</w:t>
            </w:r>
          </w:p>
          <w:p w:rsidR="00F4141B" w:rsidRPr="00F4141B" w:rsidRDefault="00F4141B" w:rsidP="005811A6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>Умјетност</w:t>
            </w:r>
          </w:p>
          <w:p w:rsidR="00F4141B" w:rsidRPr="00263179" w:rsidRDefault="00F4141B" w:rsidP="005811A6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RS"/>
              </w:rPr>
              <w:t>Мултидисциплинарне науке</w:t>
            </w:r>
          </w:p>
          <w:p w:rsidR="00263179" w:rsidRPr="00F4141B" w:rsidRDefault="00263179" w:rsidP="00DB41B7">
            <w:pPr>
              <w:pStyle w:val="Heading1"/>
            </w:pPr>
          </w:p>
        </w:tc>
      </w:tr>
      <w:tr w:rsidR="00F4141B" w:rsidRPr="00F4141B" w:rsidTr="00DB41B7">
        <w:trPr>
          <w:trHeight w:val="2215"/>
        </w:trPr>
        <w:tc>
          <w:tcPr>
            <w:tcW w:w="9540" w:type="dxa"/>
            <w:tcBorders>
              <w:bottom w:val="single" w:sz="4" w:space="0" w:color="auto"/>
            </w:tcBorders>
            <w:shd w:val="clear" w:color="auto" w:fill="F3F3F3"/>
          </w:tcPr>
          <w:p w:rsidR="00F4141B" w:rsidRPr="00F4141B" w:rsidRDefault="00F4141B" w:rsidP="005811A6">
            <w:pPr>
              <w:jc w:val="both"/>
              <w:rPr>
                <w:rFonts w:asciiTheme="majorHAnsi" w:hAnsiTheme="majorHAnsi" w:cstheme="minorHAnsi"/>
                <w:sz w:val="22"/>
                <w:szCs w:val="22"/>
                <w:lang w:val="ru-RU"/>
              </w:rPr>
            </w:pPr>
            <w:r w:rsidRPr="00F4141B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 xml:space="preserve">Шифра научног поља </w:t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>(Правилник о научним и умјетничким областима, пољима и ужим областима "Службени гласник  РС", бр. 22/09 и 27/10):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1.1.0</w:t>
            </w:r>
            <w:r w:rsidRPr="00F4141B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 xml:space="preserve">    </w:t>
            </w:r>
            <w:r w:rsidRPr="00F4141B">
              <w:rPr>
                <w:rFonts w:asciiTheme="majorHAnsi" w:hAnsiTheme="majorHAnsi" w:cstheme="minorHAnsi"/>
                <w:b/>
                <w:sz w:val="22"/>
                <w:szCs w:val="22"/>
                <w:lang w:val="ru-RU"/>
              </w:rPr>
              <w:t xml:space="preserve">    </w:t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>Математика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1.2.0    </w:t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ru-RU"/>
              </w:rPr>
              <w:t xml:space="preserve">  </w:t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</w:t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ru-RU"/>
              </w:rPr>
              <w:t xml:space="preserve"> </w:t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>Рачунарске и информационе науке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1.3.0        Физичке науке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1.4.0 </w:t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ru-RU"/>
              </w:rPr>
              <w:t xml:space="preserve"> </w:t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BA"/>
              </w:rPr>
              <w:t xml:space="preserve">      </w:t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>Хемијске науке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1.5.0        Наука о Земљи и повезане науке о животној средини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1.6.0        Биолошке науке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1.7.0        Остале природне науке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2.1.0        Грађевинарство и архитектура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2.2.0        Електротехника, електроника и информационо инжењерство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2.3.0        Машинско инжењерство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2.4.0        Хемијско инжењерство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2.5.0        Материјали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2.6.0        Медицинско инжењерство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2.7.0        Инжењерство животне средине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2.8.0        Биотехнологија животне средине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2.9.0        Индустријска биотехнологија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2.10.0      Нанотехнологија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2.11.0      Остала инжењерства и технологије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3.1.0        Основна медицина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3.2.0        Клиничка медицина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3.3.0        Здравствене науке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3.4.0        Медицинска биотехнологија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3.5.0        Остале медицинске науке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4.1.0        Пољопривредне биљне науке, шумарство и рибарство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4.2.0        Наука о животињама и млијеку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lastRenderedPageBreak/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4.3.0        Ветеринарска наука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4.4.0        Пољопривредна биотехнологија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4.5.0        Остале пољопривредне науке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5.1.0        Психологија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5.2.0        Економија и пословање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5.3.0        Педагошке науке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5.4.0        Социологија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5.5.0        Право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5.6.0       Политичке науке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5.7.0       Друштвено економска географија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5.8.0       Медији и комуникације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5.9.0       Остале друштвене науке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6.1.0       Историја и археологија 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6.2.0       Језици и књижевност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6.3.0       Филозофија, етика и религија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6.4.0       Умјетност (умјетност, историја умјетности, умјетност извођења, музика)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sym w:font="Symbol" w:char="00FF"/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  6.5.0       Остале хуманистичке науке</w:t>
            </w:r>
          </w:p>
        </w:tc>
      </w:tr>
      <w:tr w:rsidR="00F4141B" w:rsidRPr="00F4141B" w:rsidTr="00DB41B7">
        <w:trPr>
          <w:trHeight w:val="2215"/>
        </w:trPr>
        <w:tc>
          <w:tcPr>
            <w:tcW w:w="9540" w:type="dxa"/>
            <w:tcBorders>
              <w:bottom w:val="single" w:sz="4" w:space="0" w:color="auto"/>
            </w:tcBorders>
            <w:shd w:val="clear" w:color="auto" w:fill="F3F3F3"/>
          </w:tcPr>
          <w:p w:rsidR="00F4141B" w:rsidRPr="00F4141B" w:rsidRDefault="00F4141B" w:rsidP="005811A6">
            <w:pPr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lastRenderedPageBreak/>
              <w:t>Шифра друштвено економског циља истраживања</w:t>
            </w:r>
            <w:r w:rsidRPr="00F4141B">
              <w:rPr>
                <w:rFonts w:asciiTheme="majorHAnsi" w:hAnsiTheme="majorHAnsi" w:cstheme="minorHAnsi"/>
                <w:b/>
                <w:sz w:val="22"/>
                <w:szCs w:val="22"/>
              </w:rPr>
              <w:t xml:space="preserve">   </w:t>
            </w:r>
            <w:r w:rsidRPr="00F4141B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(з</w:t>
            </w:r>
            <w:r w:rsidRPr="00F4141B">
              <w:rPr>
                <w:rFonts w:asciiTheme="majorHAnsi" w:hAnsiTheme="majorHAnsi" w:cstheme="minorHAnsi"/>
                <w:sz w:val="22"/>
                <w:szCs w:val="22"/>
                <w:lang w:val="sr-Cyrl-CS"/>
              </w:rPr>
              <w:t xml:space="preserve">аокружити):  </w:t>
            </w:r>
          </w:p>
          <w:p w:rsidR="00F4141B" w:rsidRPr="00F4141B" w:rsidRDefault="00F4141B" w:rsidP="005811A6">
            <w:pPr>
              <w:tabs>
                <w:tab w:val="left" w:pos="1560"/>
              </w:tabs>
              <w:ind w:left="360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F4141B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ab/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18"/>
                <w:szCs w:val="18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0"/>
                <w:lang w:val="sr-Cyrl-CS"/>
              </w:rPr>
              <w:sym w:font="Symbol" w:char="F0FF"/>
            </w:r>
            <w:r w:rsidRPr="00F4141B">
              <w:rPr>
                <w:rFonts w:asciiTheme="majorHAnsi" w:hAnsiTheme="majorHAnsi" w:cstheme="minorHAnsi"/>
                <w:sz w:val="20"/>
                <w:lang w:val="sr-Cyrl-CS"/>
              </w:rPr>
              <w:t xml:space="preserve">     13.1  </w:t>
            </w:r>
            <w:r w:rsidRPr="00F4141B">
              <w:rPr>
                <w:rFonts w:asciiTheme="majorHAnsi" w:hAnsiTheme="majorHAnsi" w:cstheme="minorHAnsi"/>
                <w:sz w:val="18"/>
                <w:szCs w:val="18"/>
                <w:lang w:val="sr-Cyrl-CS"/>
              </w:rPr>
              <w:t xml:space="preserve">ИР у области природних наука 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18"/>
                <w:szCs w:val="18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0"/>
                <w:lang w:val="sr-Cyrl-CS"/>
              </w:rPr>
              <w:sym w:font="Symbol" w:char="F0FF"/>
            </w:r>
            <w:r w:rsidRPr="00F4141B">
              <w:rPr>
                <w:rFonts w:asciiTheme="majorHAnsi" w:hAnsiTheme="majorHAnsi" w:cstheme="minorHAnsi"/>
                <w:sz w:val="20"/>
                <w:lang w:val="sr-Cyrl-CS"/>
              </w:rPr>
              <w:t xml:space="preserve">     </w:t>
            </w:r>
            <w:r w:rsidRPr="00F4141B">
              <w:rPr>
                <w:rFonts w:asciiTheme="majorHAnsi" w:hAnsiTheme="majorHAnsi" w:cstheme="minorHAnsi"/>
                <w:sz w:val="18"/>
                <w:szCs w:val="18"/>
                <w:lang w:val="sr-Cyrl-CS"/>
              </w:rPr>
              <w:t>13.2   ИР у области инжењерства и технологије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18"/>
                <w:szCs w:val="18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0"/>
                <w:lang w:val="sr-Cyrl-CS"/>
              </w:rPr>
              <w:sym w:font="Symbol" w:char="F0FF"/>
            </w:r>
            <w:r w:rsidRPr="00F4141B">
              <w:rPr>
                <w:rFonts w:asciiTheme="majorHAnsi" w:hAnsiTheme="majorHAnsi" w:cstheme="minorHAnsi"/>
                <w:sz w:val="20"/>
                <w:lang w:val="sr-Cyrl-CS"/>
              </w:rPr>
              <w:t xml:space="preserve">     </w:t>
            </w:r>
            <w:r w:rsidRPr="00F4141B">
              <w:rPr>
                <w:rFonts w:asciiTheme="majorHAnsi" w:hAnsiTheme="majorHAnsi" w:cstheme="minorHAnsi"/>
                <w:sz w:val="18"/>
                <w:szCs w:val="18"/>
                <w:lang w:val="sr-Cyrl-CS"/>
              </w:rPr>
              <w:t xml:space="preserve">13.3   ИР у области медицинских и здравствених наука 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18"/>
                <w:szCs w:val="18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0"/>
                <w:lang w:val="sr-Cyrl-CS"/>
              </w:rPr>
              <w:sym w:font="Symbol" w:char="F0FF"/>
            </w:r>
            <w:r w:rsidRPr="00F4141B">
              <w:rPr>
                <w:rFonts w:asciiTheme="majorHAnsi" w:hAnsiTheme="majorHAnsi" w:cstheme="minorHAnsi"/>
                <w:sz w:val="20"/>
                <w:lang w:val="sr-Cyrl-CS"/>
              </w:rPr>
              <w:t xml:space="preserve">     </w:t>
            </w:r>
            <w:r w:rsidRPr="00F4141B">
              <w:rPr>
                <w:rFonts w:asciiTheme="majorHAnsi" w:hAnsiTheme="majorHAnsi" w:cstheme="minorHAnsi"/>
                <w:sz w:val="18"/>
                <w:szCs w:val="18"/>
                <w:lang w:val="sr-Cyrl-CS"/>
              </w:rPr>
              <w:t>13.4   ИР у области пољопривредних наука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18"/>
                <w:szCs w:val="18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0"/>
                <w:lang w:val="sr-Cyrl-CS"/>
              </w:rPr>
              <w:sym w:font="Symbol" w:char="F0FF"/>
            </w:r>
            <w:r w:rsidRPr="00F4141B">
              <w:rPr>
                <w:rFonts w:asciiTheme="majorHAnsi" w:hAnsiTheme="majorHAnsi" w:cstheme="minorHAnsi"/>
                <w:sz w:val="20"/>
                <w:lang w:val="sr-Cyrl-CS"/>
              </w:rPr>
              <w:t xml:space="preserve">     </w:t>
            </w:r>
            <w:r w:rsidRPr="00F4141B">
              <w:rPr>
                <w:rFonts w:asciiTheme="majorHAnsi" w:hAnsiTheme="majorHAnsi" w:cstheme="minorHAnsi"/>
                <w:sz w:val="18"/>
                <w:szCs w:val="18"/>
                <w:lang w:val="sr-Cyrl-CS"/>
              </w:rPr>
              <w:t>13.5   ИР у области друштвених наука</w:t>
            </w:r>
          </w:p>
          <w:p w:rsidR="00F4141B" w:rsidRPr="00F4141B" w:rsidRDefault="00F4141B" w:rsidP="005811A6">
            <w:pPr>
              <w:rPr>
                <w:rFonts w:asciiTheme="majorHAnsi" w:hAnsiTheme="majorHAnsi" w:cstheme="minorHAnsi"/>
                <w:sz w:val="18"/>
                <w:szCs w:val="18"/>
                <w:lang w:val="sr-Cyrl-CS"/>
              </w:rPr>
            </w:pPr>
            <w:r w:rsidRPr="00F4141B">
              <w:rPr>
                <w:rFonts w:asciiTheme="majorHAnsi" w:hAnsiTheme="majorHAnsi" w:cstheme="minorHAnsi"/>
                <w:sz w:val="20"/>
                <w:lang w:val="sr-Cyrl-CS"/>
              </w:rPr>
              <w:sym w:font="Symbol" w:char="F0FF"/>
            </w:r>
            <w:r w:rsidRPr="00F4141B">
              <w:rPr>
                <w:rFonts w:asciiTheme="majorHAnsi" w:hAnsiTheme="majorHAnsi" w:cstheme="minorHAnsi"/>
                <w:sz w:val="20"/>
                <w:lang w:val="sr-Cyrl-CS"/>
              </w:rPr>
              <w:t xml:space="preserve">     </w:t>
            </w:r>
            <w:r w:rsidRPr="00F4141B">
              <w:rPr>
                <w:rFonts w:asciiTheme="majorHAnsi" w:hAnsiTheme="majorHAnsi" w:cstheme="minorHAnsi"/>
                <w:sz w:val="18"/>
                <w:szCs w:val="18"/>
                <w:lang w:val="sr-Cyrl-CS"/>
              </w:rPr>
              <w:t>13.6   ИР у области хуманистичких наука</w:t>
            </w:r>
          </w:p>
          <w:p w:rsidR="00F4141B" w:rsidRPr="00F4141B" w:rsidRDefault="00F4141B" w:rsidP="005811A6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</w:tr>
    </w:tbl>
    <w:p w:rsidR="00F4141B" w:rsidRPr="00F4141B" w:rsidRDefault="00F4141B" w:rsidP="00F4141B">
      <w:pPr>
        <w:rPr>
          <w:rFonts w:asciiTheme="majorHAnsi" w:hAnsiTheme="majorHAnsi" w:cstheme="minorHAnsi"/>
          <w:b/>
          <w:sz w:val="22"/>
          <w:szCs w:val="22"/>
          <w:lang w:val="sr-Cyrl-CS"/>
        </w:rPr>
      </w:pPr>
    </w:p>
    <w:p w:rsidR="00F4141B" w:rsidRPr="00F4141B" w:rsidRDefault="00F4141B" w:rsidP="00F4141B">
      <w:pPr>
        <w:rPr>
          <w:rFonts w:asciiTheme="majorHAnsi" w:hAnsiTheme="majorHAnsi" w:cstheme="minorHAnsi"/>
          <w:b/>
          <w:sz w:val="22"/>
          <w:szCs w:val="22"/>
        </w:rPr>
      </w:pPr>
    </w:p>
    <w:p w:rsidR="008E2B75" w:rsidRPr="00FB5BA6" w:rsidRDefault="008E2B75" w:rsidP="008E2B75">
      <w:pPr>
        <w:pStyle w:val="ListParagraph"/>
        <w:numPr>
          <w:ilvl w:val="0"/>
          <w:numId w:val="4"/>
        </w:numPr>
        <w:rPr>
          <w:rFonts w:ascii="Calibri" w:hAnsi="Calibri" w:cs="Calibri"/>
          <w:b/>
          <w:sz w:val="22"/>
          <w:szCs w:val="22"/>
          <w:lang w:val="sr-Cyrl-CS"/>
        </w:rPr>
      </w:pPr>
      <w:r w:rsidRPr="00FB5BA6">
        <w:rPr>
          <w:rFonts w:ascii="Calibri" w:hAnsi="Calibri" w:cs="Calibri"/>
          <w:b/>
          <w:sz w:val="22"/>
          <w:szCs w:val="22"/>
          <w:lang w:val="sr-Cyrl-CS"/>
        </w:rPr>
        <w:t>Непотпуне и неблаговремене пријаве неће бити разматране.</w:t>
      </w:r>
    </w:p>
    <w:p w:rsidR="008E2B75" w:rsidRDefault="008E2B75" w:rsidP="008E2B75">
      <w:pPr>
        <w:pStyle w:val="ListParagraph"/>
        <w:numPr>
          <w:ilvl w:val="0"/>
          <w:numId w:val="4"/>
        </w:numPr>
        <w:rPr>
          <w:rFonts w:ascii="Calibri" w:hAnsi="Calibri" w:cs="Calibri"/>
          <w:b/>
          <w:sz w:val="22"/>
          <w:szCs w:val="22"/>
          <w:lang w:val="sr-Cyrl-CS"/>
        </w:rPr>
      </w:pPr>
      <w:r>
        <w:rPr>
          <w:rFonts w:ascii="Calibri" w:hAnsi="Calibri" w:cs="Calibri"/>
          <w:b/>
          <w:sz w:val="22"/>
          <w:szCs w:val="22"/>
          <w:lang w:val="sr-Cyrl-CS"/>
        </w:rPr>
        <w:t>Пријаве корисника</w:t>
      </w:r>
      <w:r w:rsidRPr="00FB5BA6">
        <w:rPr>
          <w:rFonts w:ascii="Calibri" w:hAnsi="Calibri" w:cs="Calibri"/>
          <w:b/>
          <w:sz w:val="22"/>
          <w:szCs w:val="22"/>
          <w:lang w:val="sr-Cyrl-CS"/>
        </w:rPr>
        <w:t xml:space="preserve"> који нису оправдали намјенски утрошак финансијских средстава додијељених од Министарства у претходним конкурсима  по овом програму, а до дана објаве конкурса, неће бити разматране.</w:t>
      </w:r>
    </w:p>
    <w:p w:rsidR="008E2B75" w:rsidRPr="00FB5BA6" w:rsidRDefault="008E2B75" w:rsidP="008E2B75">
      <w:pPr>
        <w:pStyle w:val="ListParagraph"/>
        <w:rPr>
          <w:rFonts w:ascii="Calibri" w:hAnsi="Calibri" w:cs="Calibri"/>
          <w:b/>
          <w:sz w:val="22"/>
          <w:szCs w:val="22"/>
          <w:lang w:val="sr-Cyrl-CS"/>
        </w:rPr>
      </w:pPr>
    </w:p>
    <w:p w:rsidR="00F4141B" w:rsidRDefault="00F4141B" w:rsidP="00F4141B">
      <w:pPr>
        <w:rPr>
          <w:rFonts w:asciiTheme="majorHAnsi" w:hAnsiTheme="majorHAnsi" w:cstheme="minorHAnsi"/>
          <w:b/>
          <w:sz w:val="22"/>
          <w:szCs w:val="22"/>
          <w:lang w:val="sr-Cyrl-CS"/>
        </w:rPr>
      </w:pPr>
    </w:p>
    <w:p w:rsidR="00F4141B" w:rsidRPr="00F4141B" w:rsidRDefault="00F4141B" w:rsidP="00F4141B">
      <w:pPr>
        <w:rPr>
          <w:rFonts w:asciiTheme="majorHAnsi" w:hAnsiTheme="majorHAnsi" w:cstheme="minorHAnsi"/>
          <w:b/>
          <w:sz w:val="22"/>
          <w:szCs w:val="22"/>
        </w:rPr>
      </w:pPr>
      <w:r w:rsidRPr="00F4141B">
        <w:rPr>
          <w:rFonts w:asciiTheme="majorHAnsi" w:hAnsiTheme="majorHAnsi" w:cstheme="minorHAnsi"/>
          <w:b/>
          <w:sz w:val="22"/>
          <w:szCs w:val="22"/>
          <w:lang w:val="sr-Cyrl-CS"/>
        </w:rPr>
        <w:t xml:space="preserve">Мјесто: ____________________   </w:t>
      </w:r>
    </w:p>
    <w:p w:rsidR="00F4141B" w:rsidRPr="00F4141B" w:rsidRDefault="00F4141B" w:rsidP="00F4141B">
      <w:pPr>
        <w:rPr>
          <w:rFonts w:asciiTheme="majorHAnsi" w:hAnsiTheme="majorHAnsi" w:cstheme="minorHAnsi"/>
          <w:b/>
          <w:sz w:val="22"/>
          <w:szCs w:val="22"/>
          <w:lang w:val="sr-Cyrl-CS"/>
        </w:rPr>
      </w:pPr>
      <w:r w:rsidRPr="00F4141B">
        <w:rPr>
          <w:rFonts w:asciiTheme="majorHAnsi" w:hAnsiTheme="majorHAnsi" w:cstheme="minorHAnsi"/>
          <w:b/>
          <w:sz w:val="22"/>
          <w:szCs w:val="22"/>
          <w:lang w:val="sr-Cyrl-CS"/>
        </w:rPr>
        <w:t xml:space="preserve"> </w:t>
      </w:r>
    </w:p>
    <w:p w:rsidR="00F4141B" w:rsidRPr="00F4141B" w:rsidRDefault="00F4141B" w:rsidP="00F4141B">
      <w:pPr>
        <w:rPr>
          <w:rFonts w:asciiTheme="majorHAnsi" w:hAnsiTheme="majorHAnsi" w:cstheme="minorHAnsi"/>
          <w:b/>
          <w:sz w:val="22"/>
          <w:szCs w:val="22"/>
          <w:lang w:val="sr-Cyrl-CS"/>
        </w:rPr>
      </w:pPr>
      <w:r w:rsidRPr="00F4141B">
        <w:rPr>
          <w:rFonts w:asciiTheme="majorHAnsi" w:hAnsiTheme="majorHAnsi" w:cstheme="minorHAnsi"/>
          <w:b/>
          <w:sz w:val="22"/>
          <w:szCs w:val="22"/>
          <w:lang w:val="sr-Cyrl-CS"/>
        </w:rPr>
        <w:t xml:space="preserve">Датум: ____________________                                                                      </w:t>
      </w:r>
    </w:p>
    <w:p w:rsidR="00F4141B" w:rsidRPr="00F4141B" w:rsidRDefault="00F4141B" w:rsidP="00F4141B">
      <w:pPr>
        <w:rPr>
          <w:rFonts w:asciiTheme="majorHAnsi" w:hAnsiTheme="majorHAnsi" w:cstheme="minorHAnsi"/>
          <w:b/>
          <w:sz w:val="22"/>
          <w:szCs w:val="22"/>
          <w:lang w:val="sr-Cyrl-CS"/>
        </w:rPr>
      </w:pPr>
    </w:p>
    <w:p w:rsidR="00F4141B" w:rsidRPr="00F4141B" w:rsidRDefault="00F4141B" w:rsidP="00F4141B">
      <w:pPr>
        <w:rPr>
          <w:rFonts w:asciiTheme="majorHAnsi" w:hAnsiTheme="majorHAnsi" w:cstheme="minorHAnsi"/>
          <w:b/>
          <w:sz w:val="22"/>
          <w:szCs w:val="22"/>
        </w:rPr>
      </w:pPr>
    </w:p>
    <w:p w:rsidR="00F4141B" w:rsidRPr="00F4141B" w:rsidRDefault="00F4141B" w:rsidP="00F4141B">
      <w:pPr>
        <w:rPr>
          <w:rFonts w:asciiTheme="majorHAnsi" w:hAnsiTheme="majorHAnsi" w:cstheme="minorHAnsi"/>
          <w:b/>
          <w:sz w:val="22"/>
          <w:szCs w:val="22"/>
          <w:lang w:val="sr-Cyrl-CS"/>
        </w:rPr>
      </w:pPr>
      <w:r w:rsidRPr="00F4141B">
        <w:rPr>
          <w:rFonts w:asciiTheme="majorHAnsi" w:hAnsiTheme="majorHAnsi" w:cstheme="minorHAnsi"/>
          <w:b/>
          <w:sz w:val="22"/>
          <w:szCs w:val="22"/>
          <w:lang w:val="sr-Cyrl-CS"/>
        </w:rPr>
        <w:t xml:space="preserve"> Руководилац пројектних активности                       </w:t>
      </w:r>
      <w:r>
        <w:rPr>
          <w:rFonts w:asciiTheme="majorHAnsi" w:hAnsiTheme="majorHAnsi" w:cstheme="minorHAnsi"/>
          <w:b/>
          <w:sz w:val="22"/>
          <w:szCs w:val="22"/>
          <w:lang w:val="sr-Cyrl-CS"/>
        </w:rPr>
        <w:t xml:space="preserve">                       </w:t>
      </w:r>
      <w:r w:rsidRPr="00F4141B">
        <w:rPr>
          <w:rFonts w:asciiTheme="majorHAnsi" w:hAnsiTheme="majorHAnsi" w:cstheme="minorHAnsi"/>
          <w:b/>
          <w:sz w:val="22"/>
          <w:szCs w:val="22"/>
          <w:lang w:val="sr-Cyrl-CS"/>
        </w:rPr>
        <w:t xml:space="preserve">Руководилац установе          </w:t>
      </w:r>
    </w:p>
    <w:p w:rsidR="00F4141B" w:rsidRPr="00F4141B" w:rsidRDefault="00F4141B" w:rsidP="00F4141B">
      <w:pPr>
        <w:rPr>
          <w:rFonts w:asciiTheme="majorHAnsi" w:hAnsiTheme="majorHAnsi" w:cstheme="minorHAnsi"/>
          <w:b/>
          <w:sz w:val="22"/>
          <w:szCs w:val="22"/>
          <w:lang w:val="sr-Cyrl-CS"/>
        </w:rPr>
      </w:pPr>
      <w:r w:rsidRPr="00F4141B">
        <w:rPr>
          <w:rFonts w:asciiTheme="majorHAnsi" w:hAnsiTheme="majorHAnsi" w:cstheme="minorHAnsi"/>
          <w:b/>
          <w:sz w:val="22"/>
          <w:szCs w:val="22"/>
          <w:lang w:val="sr-Cyrl-CS"/>
        </w:rPr>
        <w:t xml:space="preserve">                                                                                                                       </w:t>
      </w:r>
    </w:p>
    <w:p w:rsidR="00F4141B" w:rsidRPr="00F4141B" w:rsidRDefault="00F4141B" w:rsidP="00F4141B">
      <w:pPr>
        <w:rPr>
          <w:rFonts w:asciiTheme="majorHAnsi" w:hAnsiTheme="majorHAnsi" w:cstheme="minorHAnsi"/>
          <w:b/>
          <w:sz w:val="22"/>
          <w:szCs w:val="22"/>
          <w:lang w:val="sr-Cyrl-CS"/>
        </w:rPr>
      </w:pPr>
      <w:r w:rsidRPr="00F4141B">
        <w:rPr>
          <w:rFonts w:asciiTheme="majorHAnsi" w:hAnsiTheme="majorHAnsi" w:cstheme="minorHAnsi"/>
          <w:b/>
          <w:sz w:val="22"/>
          <w:szCs w:val="22"/>
          <w:lang w:val="sr-Cyrl-CS"/>
        </w:rPr>
        <w:t xml:space="preserve">____________________________               </w:t>
      </w:r>
      <w:r w:rsidR="000C077C">
        <w:rPr>
          <w:rFonts w:asciiTheme="majorHAnsi" w:hAnsiTheme="majorHAnsi" w:cstheme="minorHAnsi"/>
          <w:b/>
          <w:sz w:val="22"/>
          <w:szCs w:val="22"/>
          <w:lang w:val="sr-Cyrl-CS"/>
        </w:rPr>
        <w:t xml:space="preserve">         </w:t>
      </w:r>
      <w:r w:rsidRPr="00F4141B">
        <w:rPr>
          <w:rFonts w:asciiTheme="majorHAnsi" w:hAnsiTheme="majorHAnsi" w:cstheme="minorHAnsi"/>
          <w:b/>
          <w:sz w:val="22"/>
          <w:szCs w:val="22"/>
          <w:lang w:val="sr-Cyrl-CS"/>
        </w:rPr>
        <w:t xml:space="preserve">   М.П                 </w:t>
      </w:r>
      <w:r>
        <w:rPr>
          <w:rFonts w:asciiTheme="majorHAnsi" w:hAnsiTheme="majorHAnsi" w:cstheme="minorHAnsi"/>
          <w:b/>
          <w:sz w:val="22"/>
          <w:szCs w:val="22"/>
          <w:lang w:val="sr-Cyrl-CS"/>
        </w:rPr>
        <w:t xml:space="preserve">                              </w:t>
      </w:r>
      <w:r w:rsidRPr="00F4141B">
        <w:rPr>
          <w:rFonts w:asciiTheme="majorHAnsi" w:hAnsiTheme="majorHAnsi" w:cstheme="minorHAnsi"/>
          <w:b/>
          <w:sz w:val="22"/>
          <w:szCs w:val="22"/>
          <w:lang w:val="sr-Cyrl-CS"/>
        </w:rPr>
        <w:t xml:space="preserve"> _____________________</w:t>
      </w:r>
      <w:r w:rsidR="00197EE9">
        <w:rPr>
          <w:rFonts w:asciiTheme="majorHAnsi" w:hAnsiTheme="majorHAnsi" w:cstheme="minorHAnsi"/>
          <w:b/>
          <w:sz w:val="22"/>
          <w:szCs w:val="22"/>
          <w:lang w:val="sr-Cyrl-CS"/>
        </w:rPr>
        <w:t>_________</w:t>
      </w:r>
      <w:r w:rsidRPr="00F4141B">
        <w:rPr>
          <w:rFonts w:asciiTheme="majorHAnsi" w:hAnsiTheme="majorHAnsi" w:cstheme="minorHAnsi"/>
          <w:b/>
          <w:sz w:val="22"/>
          <w:szCs w:val="22"/>
          <w:lang w:val="sr-Cyrl-CS"/>
        </w:rPr>
        <w:t xml:space="preserve">                   </w:t>
      </w:r>
    </w:p>
    <w:p w:rsidR="008150B5" w:rsidRPr="00F4141B" w:rsidRDefault="00F4141B">
      <w:pPr>
        <w:rPr>
          <w:rFonts w:asciiTheme="majorHAnsi" w:hAnsiTheme="majorHAnsi" w:cstheme="minorHAnsi"/>
          <w:b/>
          <w:sz w:val="22"/>
          <w:szCs w:val="22"/>
          <w:lang w:val="sr-Cyrl-CS"/>
        </w:rPr>
      </w:pPr>
      <w:r w:rsidRPr="00F4141B">
        <w:rPr>
          <w:rFonts w:asciiTheme="majorHAnsi" w:hAnsiTheme="majorHAnsi" w:cstheme="minorHAnsi"/>
          <w:b/>
          <w:sz w:val="22"/>
          <w:szCs w:val="22"/>
          <w:lang w:val="sr-Cyrl-CS"/>
        </w:rPr>
        <w:t xml:space="preserve">                               </w:t>
      </w:r>
    </w:p>
    <w:sectPr w:rsidR="008150B5" w:rsidRPr="00F4141B" w:rsidSect="00815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YTime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2DC7"/>
    <w:multiLevelType w:val="hybridMultilevel"/>
    <w:tmpl w:val="AC12D924"/>
    <w:lvl w:ilvl="0" w:tplc="1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B3383E"/>
    <w:multiLevelType w:val="hybridMultilevel"/>
    <w:tmpl w:val="AB824DB0"/>
    <w:lvl w:ilvl="0" w:tplc="1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1A55F5"/>
    <w:multiLevelType w:val="hybridMultilevel"/>
    <w:tmpl w:val="62887670"/>
    <w:lvl w:ilvl="0" w:tplc="498271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97043"/>
    <w:multiLevelType w:val="hybridMultilevel"/>
    <w:tmpl w:val="A84A8D9A"/>
    <w:lvl w:ilvl="0" w:tplc="B906A678">
      <w:start w:val="5"/>
      <w:numFmt w:val="bullet"/>
      <w:lvlText w:val=""/>
      <w:lvlJc w:val="left"/>
      <w:pPr>
        <w:tabs>
          <w:tab w:val="num" w:pos="420"/>
        </w:tabs>
        <w:ind w:left="420" w:hanging="420"/>
      </w:pPr>
      <w:rPr>
        <w:rFonts w:ascii="Symbol" w:eastAsia="Times New Roman" w:hAnsi="Symbol" w:cs="Times New Roman" w:hint="default"/>
        <w:vertAlign w:val="subscrip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89"/>
    <w:rsid w:val="000C077C"/>
    <w:rsid w:val="00197EE9"/>
    <w:rsid w:val="00243670"/>
    <w:rsid w:val="00263179"/>
    <w:rsid w:val="00302B5B"/>
    <w:rsid w:val="00302CB6"/>
    <w:rsid w:val="0035462D"/>
    <w:rsid w:val="00384D2D"/>
    <w:rsid w:val="003D4EFC"/>
    <w:rsid w:val="00416389"/>
    <w:rsid w:val="004357AC"/>
    <w:rsid w:val="006A0B3B"/>
    <w:rsid w:val="00713BDE"/>
    <w:rsid w:val="00760EEA"/>
    <w:rsid w:val="007858ED"/>
    <w:rsid w:val="008150B5"/>
    <w:rsid w:val="008E2B75"/>
    <w:rsid w:val="00BD0FB4"/>
    <w:rsid w:val="00BD2041"/>
    <w:rsid w:val="00C45508"/>
    <w:rsid w:val="00C81E53"/>
    <w:rsid w:val="00D967B1"/>
    <w:rsid w:val="00DB3C13"/>
    <w:rsid w:val="00DB41B7"/>
    <w:rsid w:val="00E21C55"/>
    <w:rsid w:val="00E63EC8"/>
    <w:rsid w:val="00F4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948E13-7800-42BF-8B38-7DEC068A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389"/>
    <w:rPr>
      <w:rFonts w:ascii="CYTimes" w:eastAsia="Times New Roman" w:hAnsi="CYTimes" w:cs="Times New Roman"/>
      <w:sz w:val="26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4141B"/>
    <w:pPr>
      <w:keepNext/>
      <w:jc w:val="center"/>
      <w:outlineLvl w:val="0"/>
    </w:pPr>
    <w:rPr>
      <w:rFonts w:ascii="Times New Roman" w:hAnsi="Times New Roman"/>
      <w:b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16389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41638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416389"/>
    <w:pPr>
      <w:jc w:val="center"/>
    </w:pPr>
    <w:rPr>
      <w:rFonts w:ascii="Times New Roman" w:hAnsi="Times New Roman"/>
      <w:sz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416389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styleId="Hyperlink">
    <w:name w:val="Hyperlink"/>
    <w:basedOn w:val="DefaultParagraphFont"/>
    <w:rsid w:val="0041638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F4141B"/>
    <w:rPr>
      <w:rFonts w:ascii="Times New Roman" w:eastAsia="Times New Roman" w:hAnsi="Times New Roman" w:cs="Times New Roman"/>
      <w:b/>
      <w:sz w:val="32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5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508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8E2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3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ars.net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vladars.net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1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0ED70111398498BA354E28892A0D2" ma:contentTypeVersion="1" ma:contentTypeDescription="Create a new document." ma:contentTypeScope="" ma:versionID="cef5931041b372fd32e38eedbbc5b7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D06220-F05B-4CB8-AC61-DB4E806E80FC}"/>
</file>

<file path=customXml/itemProps2.xml><?xml version="1.0" encoding="utf-8"?>
<ds:datastoreItem xmlns:ds="http://schemas.openxmlformats.org/officeDocument/2006/customXml" ds:itemID="{D04F688E-557F-4FA0-B689-072E17CBA154}"/>
</file>

<file path=customXml/itemProps3.xml><?xml version="1.0" encoding="utf-8"?>
<ds:datastoreItem xmlns:ds="http://schemas.openxmlformats.org/officeDocument/2006/customXml" ds:itemID="{6EE90A9F-375C-4D2C-80BC-478DC56C57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n.stojanovic</dc:creator>
  <cp:lastModifiedBy>Dragana Radjan</cp:lastModifiedBy>
  <cp:revision>2</cp:revision>
  <cp:lastPrinted>2024-02-14T13:16:00Z</cp:lastPrinted>
  <dcterms:created xsi:type="dcterms:W3CDTF">2026-03-30T07:06:00Z</dcterms:created>
  <dcterms:modified xsi:type="dcterms:W3CDTF">2026-03-30T07:06:00Z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0x01010051A0ED70111398498BA354E28892A0D2</vt:lpwstr>
  </property>
</Properties>
</file>