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BBD4" w14:textId="77777777" w:rsidR="005463B4" w:rsidRPr="005E3260" w:rsidRDefault="005463B4">
      <w:pPr>
        <w:pStyle w:val="Header"/>
        <w:jc w:val="center"/>
        <w:rPr>
          <w:rFonts w:asciiTheme="minorHAnsi" w:hAnsiTheme="minorHAnsi" w:cstheme="minorHAnsi"/>
          <w:szCs w:val="24"/>
          <w:lang w:val="sr-Cyrl-CS"/>
        </w:rPr>
      </w:pPr>
      <w:bookmarkStart w:id="0" w:name="_GoBack"/>
      <w:bookmarkEnd w:id="0"/>
    </w:p>
    <w:p w14:paraId="6FB6A841" w14:textId="0597ABFA" w:rsidR="005463B4" w:rsidRPr="005E3260" w:rsidRDefault="005E3260">
      <w:pPr>
        <w:pStyle w:val="Header"/>
        <w:rPr>
          <w:rFonts w:asciiTheme="minorHAnsi" w:hAnsiTheme="minorHAnsi" w:cstheme="minorHAnsi"/>
          <w:szCs w:val="24"/>
          <w:lang w:val="sr-Cyrl-BA"/>
        </w:rPr>
      </w:pPr>
      <w:r w:rsidRPr="005E3260">
        <w:rPr>
          <w:rFonts w:asciiTheme="minorHAnsi" w:hAnsiTheme="minorHAnsi" w:cstheme="minorHAnsi"/>
          <w:szCs w:val="24"/>
          <w:lang w:val="sr-Cyrl-BA"/>
        </w:rPr>
        <w:t xml:space="preserve">Објављен: 20.08.2026. </w:t>
      </w:r>
    </w:p>
    <w:p w14:paraId="5E6956BB" w14:textId="229098A4" w:rsidR="005E3260" w:rsidRPr="005E3260" w:rsidRDefault="005E3260">
      <w:pPr>
        <w:pStyle w:val="Header"/>
        <w:rPr>
          <w:rFonts w:asciiTheme="minorHAnsi" w:hAnsiTheme="minorHAnsi" w:cstheme="minorHAnsi"/>
          <w:szCs w:val="24"/>
          <w:lang w:val="sr-Cyrl-BA"/>
        </w:rPr>
      </w:pPr>
      <w:r w:rsidRPr="005E3260">
        <w:rPr>
          <w:rFonts w:asciiTheme="minorHAnsi" w:hAnsiTheme="minorHAnsi" w:cstheme="minorHAnsi"/>
          <w:szCs w:val="24"/>
          <w:lang w:val="sr-Cyrl-BA"/>
        </w:rPr>
        <w:t>Рок за пријаву: 01.11.2026.</w:t>
      </w:r>
    </w:p>
    <w:p w14:paraId="1A073A9B" w14:textId="77777777" w:rsidR="005463B4" w:rsidRPr="005E3260" w:rsidRDefault="005463B4">
      <w:pPr>
        <w:pStyle w:val="Header"/>
        <w:rPr>
          <w:rFonts w:asciiTheme="minorHAnsi" w:hAnsiTheme="minorHAnsi" w:cstheme="minorHAnsi"/>
          <w:szCs w:val="24"/>
          <w:lang w:val="sr-Cyrl-CS"/>
        </w:rPr>
      </w:pPr>
    </w:p>
    <w:p w14:paraId="3508D597" w14:textId="77777777" w:rsidR="005463B4" w:rsidRPr="005E3260" w:rsidRDefault="005463B4">
      <w:pPr>
        <w:pStyle w:val="Header"/>
        <w:rPr>
          <w:rFonts w:asciiTheme="minorHAnsi" w:hAnsiTheme="minorHAnsi" w:cstheme="minorHAnsi"/>
          <w:szCs w:val="24"/>
          <w:lang w:val="sr-Cyrl-CS"/>
        </w:rPr>
      </w:pPr>
    </w:p>
    <w:p w14:paraId="6AB9648C" w14:textId="77777777" w:rsidR="005463B4" w:rsidRPr="005E3260" w:rsidRDefault="005463B4">
      <w:pPr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</w:p>
    <w:p w14:paraId="30863130" w14:textId="3A929D95" w:rsidR="005463B4" w:rsidRPr="005E3260" w:rsidRDefault="00DA79B7">
      <w:pPr>
        <w:jc w:val="both"/>
        <w:rPr>
          <w:rFonts w:asciiTheme="minorHAnsi" w:eastAsia="Calibr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На основу члана </w:t>
      </w:r>
      <w:r w:rsidRPr="005E3260">
        <w:rPr>
          <w:rFonts w:asciiTheme="minorHAnsi" w:eastAsia="Calibri" w:hAnsiTheme="minorHAnsi" w:cstheme="minorHAnsi"/>
          <w:sz w:val="24"/>
          <w:szCs w:val="24"/>
        </w:rPr>
        <w:t>106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. Закона о научноистраживачкој дјелатности и технолошком развоју (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„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Службени гласник Републике Српске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“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 број 6/12,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 xml:space="preserve"> 33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/14 и 84/19</w:t>
      </w:r>
      <w:r w:rsidRPr="005E3260">
        <w:rPr>
          <w:rFonts w:asciiTheme="minorHAnsi" w:eastAsia="Calibri" w:hAnsiTheme="minorHAnsi" w:cstheme="minorHAnsi"/>
          <w:sz w:val="24"/>
          <w:szCs w:val="24"/>
        </w:rPr>
        <w:t xml:space="preserve">) 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 и чл. 4. и </w:t>
      </w:r>
      <w:r w:rsidRPr="005E3260">
        <w:rPr>
          <w:rFonts w:asciiTheme="minorHAnsi" w:eastAsia="Calibri" w:hAnsiTheme="minorHAnsi" w:cstheme="minorHAnsi"/>
          <w:sz w:val="24"/>
          <w:szCs w:val="24"/>
        </w:rPr>
        <w:t>5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. Правилника о поступку и мјерилима за финансијску подршку иноваторству у Републици Српској (“Службени гласник Републике Српске“, бр. </w:t>
      </w:r>
      <w:r w:rsidR="00094BBC"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34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/</w:t>
      </w:r>
      <w:r w:rsidR="00094BBC"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26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), Министарство за научнотехнолошки развој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 xml:space="preserve"> и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 високо образовање  (у даљем тексту: Министарство) р а с п и с у ј е </w:t>
      </w:r>
    </w:p>
    <w:p w14:paraId="74ACD683" w14:textId="77777777" w:rsidR="005463B4" w:rsidRPr="005E3260" w:rsidRDefault="00DA79B7">
      <w:pPr>
        <w:rPr>
          <w:rFonts w:asciiTheme="minorHAnsi" w:hAnsiTheme="minorHAnsi" w:cstheme="minorHAnsi"/>
          <w:color w:val="000000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30696B07" w14:textId="77777777" w:rsidR="005463B4" w:rsidRPr="005E3260" w:rsidRDefault="00DA79B7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</w:rPr>
        <w:t>K</w:t>
      </w: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  <w:lang w:val="sr-Cyrl-CS"/>
        </w:rPr>
        <w:t xml:space="preserve"> </w:t>
      </w: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O</w:t>
      </w: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  <w:lang w:val="sr-Cyrl-CS"/>
        </w:rPr>
        <w:t xml:space="preserve"> </w:t>
      </w: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  <w:r w:rsidRPr="005E3260">
        <w:rPr>
          <w:rFonts w:asciiTheme="minorHAnsi" w:hAnsiTheme="minorHAnsi" w:cstheme="minorHAnsi"/>
          <w:b/>
          <w:bCs/>
          <w:color w:val="000000"/>
          <w:sz w:val="24"/>
          <w:szCs w:val="24"/>
          <w:lang w:val="sr-Cyrl-CS"/>
        </w:rPr>
        <w:t>Н  К  У Р  С</w:t>
      </w:r>
    </w:p>
    <w:p w14:paraId="21E843EA" w14:textId="68898324" w:rsidR="005463B4" w:rsidRPr="005E3260" w:rsidRDefault="00DA79B7">
      <w:pPr>
        <w:jc w:val="center"/>
        <w:rPr>
          <w:rFonts w:asciiTheme="minorHAnsi" w:hAnsiTheme="minorHAnsi" w:cstheme="minorHAnsi"/>
          <w:b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b/>
          <w:sz w:val="24"/>
          <w:szCs w:val="24"/>
          <w:lang w:val="sr-Latn-CS"/>
        </w:rPr>
        <w:t>за финанси</w:t>
      </w:r>
      <w:r w:rsidRPr="005E3260">
        <w:rPr>
          <w:rFonts w:asciiTheme="minorHAnsi" w:hAnsiTheme="minorHAnsi" w:cstheme="minorHAnsi"/>
          <w:b/>
          <w:sz w:val="24"/>
          <w:szCs w:val="24"/>
          <w:lang w:val="sr-Cyrl-CS"/>
        </w:rPr>
        <w:t>јску подршку</w:t>
      </w:r>
      <w:r w:rsidRPr="005E3260">
        <w:rPr>
          <w:rFonts w:asciiTheme="minorHAnsi" w:hAnsiTheme="minorHAnsi" w:cstheme="minorHAnsi"/>
          <w:b/>
          <w:sz w:val="24"/>
          <w:szCs w:val="24"/>
          <w:lang w:val="sr-Cyrl-BA"/>
        </w:rPr>
        <w:t xml:space="preserve"> иноваторству у Републици Српској</w:t>
      </w:r>
      <w:r w:rsidRPr="005E3260">
        <w:rPr>
          <w:rFonts w:asciiTheme="minorHAnsi" w:hAnsiTheme="minorHAnsi" w:cstheme="minorHAnsi"/>
          <w:b/>
          <w:sz w:val="24"/>
          <w:szCs w:val="24"/>
          <w:lang w:val="sr-Cyrl-RS"/>
        </w:rPr>
        <w:t xml:space="preserve"> </w:t>
      </w:r>
      <w:r w:rsidRPr="005E3260">
        <w:rPr>
          <w:rFonts w:asciiTheme="minorHAnsi" w:hAnsiTheme="minorHAnsi" w:cstheme="minorHAnsi"/>
          <w:b/>
          <w:sz w:val="24"/>
          <w:szCs w:val="24"/>
          <w:lang w:val="sr-Cyrl-CS"/>
        </w:rPr>
        <w:t>за</w:t>
      </w:r>
      <w:r w:rsidRPr="005E3260">
        <w:rPr>
          <w:rFonts w:asciiTheme="minorHAnsi" w:hAnsiTheme="minorHAnsi" w:cstheme="minorHAnsi"/>
          <w:b/>
          <w:color w:val="FF0000"/>
          <w:sz w:val="24"/>
          <w:szCs w:val="24"/>
          <w:lang w:val="sr-Cyrl-CS"/>
        </w:rPr>
        <w:t xml:space="preserve"> </w:t>
      </w:r>
      <w:r w:rsidRPr="005E3260">
        <w:rPr>
          <w:rFonts w:asciiTheme="minorHAnsi" w:hAnsiTheme="minorHAnsi" w:cstheme="minorHAnsi"/>
          <w:b/>
          <w:sz w:val="24"/>
          <w:szCs w:val="24"/>
          <w:lang w:val="sr-Cyrl-CS"/>
        </w:rPr>
        <w:t>20</w:t>
      </w:r>
      <w:r w:rsidRPr="005E3260">
        <w:rPr>
          <w:rFonts w:asciiTheme="minorHAnsi" w:hAnsiTheme="minorHAnsi" w:cstheme="minorHAnsi"/>
          <w:b/>
          <w:sz w:val="24"/>
          <w:szCs w:val="24"/>
          <w:lang w:val="en-GB"/>
        </w:rPr>
        <w:t>2</w:t>
      </w:r>
      <w:r w:rsidR="0035130D" w:rsidRPr="005E3260">
        <w:rPr>
          <w:rFonts w:asciiTheme="minorHAnsi" w:hAnsiTheme="minorHAnsi" w:cstheme="minorHAnsi"/>
          <w:b/>
          <w:sz w:val="24"/>
          <w:szCs w:val="24"/>
          <w:lang w:val="sr-Cyrl-RS"/>
        </w:rPr>
        <w:t>6</w:t>
      </w:r>
      <w:r w:rsidRPr="005E3260">
        <w:rPr>
          <w:rFonts w:asciiTheme="minorHAnsi" w:hAnsiTheme="minorHAnsi" w:cstheme="minorHAnsi"/>
          <w:b/>
          <w:sz w:val="24"/>
          <w:szCs w:val="24"/>
          <w:lang w:val="sr-Cyrl-CS"/>
        </w:rPr>
        <w:t xml:space="preserve">. годину </w:t>
      </w:r>
    </w:p>
    <w:p w14:paraId="3FC4E483" w14:textId="77777777" w:rsidR="005463B4" w:rsidRPr="005E3260" w:rsidRDefault="005463B4">
      <w:pPr>
        <w:jc w:val="center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14:paraId="7CFDADF1" w14:textId="77777777" w:rsidR="005463B4" w:rsidRPr="005E3260" w:rsidRDefault="00DA79B7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Latn-RS"/>
        </w:rPr>
        <w:t xml:space="preserve">I </w:t>
      </w: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CS"/>
        </w:rPr>
        <w:t>Предмет конкурса</w:t>
      </w:r>
    </w:p>
    <w:p w14:paraId="2485EC8E" w14:textId="77777777" w:rsidR="005463B4" w:rsidRPr="005E3260" w:rsidRDefault="005463B4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579D91A1" w14:textId="77777777" w:rsidR="005463B4" w:rsidRPr="005E3260" w:rsidRDefault="00DA79B7">
      <w:pPr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Финансијска подршка иноваторству у Републици Српској</w:t>
      </w:r>
      <w:r w:rsidRPr="005E3260">
        <w:rPr>
          <w:rFonts w:asciiTheme="minorHAnsi" w:eastAsia="Calibri" w:hAnsiTheme="minorHAnsi" w:cstheme="minorHAnsi"/>
          <w:sz w:val="24"/>
          <w:szCs w:val="24"/>
          <w:lang w:val="bs-Latn-BA"/>
        </w:rPr>
        <w:t xml:space="preserve"> 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обухвата: </w:t>
      </w:r>
    </w:p>
    <w:p w14:paraId="7D12A602" w14:textId="77777777" w:rsidR="005463B4" w:rsidRPr="005E3260" w:rsidRDefault="00DA79B7">
      <w:pPr>
        <w:ind w:firstLine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ab/>
        <w:t xml:space="preserve">а) средства за материјалну помоћ Савезу иноватора Републике Српске, удружењима 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иноватора и другим организацијама које су у вези са иноваторством и</w:t>
      </w:r>
    </w:p>
    <w:p w14:paraId="73EE05D8" w14:textId="77777777" w:rsidR="005463B4" w:rsidRPr="005E3260" w:rsidRDefault="00DA79B7">
      <w:pPr>
        <w:ind w:left="36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ab/>
        <w:t>б) средства за стимулацију појединачног рада иноватора  или групе иноватора.</w:t>
      </w:r>
    </w:p>
    <w:p w14:paraId="2F8337C1" w14:textId="77777777" w:rsidR="005463B4" w:rsidRPr="005E3260" w:rsidRDefault="005463B4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CS"/>
        </w:rPr>
      </w:pPr>
    </w:p>
    <w:p w14:paraId="4D8A3338" w14:textId="77777777" w:rsidR="00354056" w:rsidRPr="005E3260" w:rsidRDefault="00354056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CS"/>
        </w:rPr>
      </w:pPr>
    </w:p>
    <w:p w14:paraId="301E28F5" w14:textId="77777777" w:rsidR="005463B4" w:rsidRPr="005E3260" w:rsidRDefault="00DA79B7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Latn-RS"/>
        </w:rPr>
        <w:t xml:space="preserve">II </w:t>
      </w: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CS"/>
        </w:rPr>
        <w:t>Услови за учествовање на конкурсу</w:t>
      </w:r>
    </w:p>
    <w:p w14:paraId="6C9BBFCB" w14:textId="77777777" w:rsidR="005463B4" w:rsidRPr="005E3260" w:rsidRDefault="005463B4">
      <w:pPr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3828124A" w14:textId="7BA61883" w:rsidR="005463B4" w:rsidRPr="005E3260" w:rsidRDefault="00DA79B7">
      <w:pPr>
        <w:tabs>
          <w:tab w:val="left" w:pos="709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Учесници на конкурсу за  финансијску подршку иноваторству  могу бити 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п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 xml:space="preserve">равна лица регистрована на територији Републике Српске и физичка лица која имају пребивалиште на територији Републике Српске, а која се баве </w:t>
      </w:r>
      <w:r w:rsidR="00512913"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иноваторством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.</w:t>
      </w:r>
    </w:p>
    <w:p w14:paraId="2625976A" w14:textId="77777777" w:rsidR="005463B4" w:rsidRPr="005E3260" w:rsidRDefault="005463B4">
      <w:pPr>
        <w:tabs>
          <w:tab w:val="left" w:pos="709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2E40870D" w14:textId="77777777" w:rsidR="00354056" w:rsidRPr="005E3260" w:rsidRDefault="00354056">
      <w:pPr>
        <w:tabs>
          <w:tab w:val="left" w:pos="709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42346B3C" w14:textId="77777777" w:rsidR="005463B4" w:rsidRPr="005E3260" w:rsidRDefault="00DA79B7">
      <w:pPr>
        <w:tabs>
          <w:tab w:val="left" w:pos="709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 xml:space="preserve">III Критеријуми за избор </w:t>
      </w:r>
    </w:p>
    <w:p w14:paraId="17CA3494" w14:textId="77777777" w:rsidR="005463B4" w:rsidRPr="005E3260" w:rsidRDefault="005463B4">
      <w:pPr>
        <w:tabs>
          <w:tab w:val="left" w:pos="709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14710B08" w14:textId="1A9B3904" w:rsidR="005463B4" w:rsidRPr="005E3260" w:rsidRDefault="00DA79B7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 xml:space="preserve">Критеријуми за избор и вредновање пријава за финансијску подршку  организацијама иноватора  </w:t>
      </w:r>
      <w:r w:rsidR="00512913"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>су:</w:t>
      </w:r>
    </w:p>
    <w:p w14:paraId="57038AF3" w14:textId="77777777" w:rsidR="005463B4" w:rsidRPr="005E3260" w:rsidRDefault="005463B4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3B96F761" w14:textId="77777777" w:rsidR="005463B4" w:rsidRPr="005E3260" w:rsidRDefault="00DA79B7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Начин на који су активности организације иноватора  укључене или повезане са стратегијом у области научног и технолошког развоја и на који начин доприносе њено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ј реализацији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;</w:t>
      </w:r>
    </w:p>
    <w:p w14:paraId="1AD078C4" w14:textId="30CCF9DB" w:rsidR="005463B4" w:rsidRPr="005E3260" w:rsidRDefault="00DA79B7" w:rsidP="00512913">
      <w:pPr>
        <w:numPr>
          <w:ilvl w:val="0"/>
          <w:numId w:val="1"/>
        </w:numPr>
        <w:tabs>
          <w:tab w:val="left" w:pos="0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Ефекти које ће планиране активности  имати за заједницу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;</w:t>
      </w:r>
    </w:p>
    <w:p w14:paraId="1D444088" w14:textId="77777777" w:rsidR="005463B4" w:rsidRPr="005E3260" w:rsidRDefault="00DA79B7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Број људи који ће имати користи од планираних активности и на који начин (ново запошљавање, стручно усавршавање, број  ангажованих лица која  су активно укључени у реализацију програмс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ких циљева организације и слично)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;</w:t>
      </w:r>
    </w:p>
    <w:p w14:paraId="29590E97" w14:textId="26BCBE01" w:rsidR="00512913" w:rsidRPr="005E3260" w:rsidRDefault="00512913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Усмјереност пројекта на циљне групе и осталед добробити;</w:t>
      </w:r>
    </w:p>
    <w:p w14:paraId="45EC3BF8" w14:textId="1D93B16F" w:rsidR="00512913" w:rsidRPr="005E3260" w:rsidRDefault="00512913" w:rsidP="00512913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Начин на који ће се осигурати одрживост пројектних резултата и циљева након завршетка пројекта;</w:t>
      </w:r>
    </w:p>
    <w:p w14:paraId="2AF2D4DC" w14:textId="4DADAB93" w:rsidR="005463B4" w:rsidRPr="005E3260" w:rsidRDefault="00DA79B7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Буџет пројекта - реалан и усклађен са активностима</w:t>
      </w:r>
      <w:r w:rsidR="00512913"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 xml:space="preserve"> тима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 xml:space="preserve"> и</w:t>
      </w:r>
    </w:p>
    <w:p w14:paraId="005211F0" w14:textId="77777777" w:rsidR="005463B4" w:rsidRPr="005E3260" w:rsidRDefault="00DA79B7">
      <w:pPr>
        <w:numPr>
          <w:ilvl w:val="0"/>
          <w:numId w:val="1"/>
        </w:numPr>
        <w:tabs>
          <w:tab w:val="left" w:pos="0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lastRenderedPageBreak/>
        <w:t>Остваривост планираних резултата и мјерљивост индикатора у планираном буџету.</w:t>
      </w:r>
    </w:p>
    <w:p w14:paraId="3F450D54" w14:textId="77777777" w:rsidR="00354056" w:rsidRPr="005E3260" w:rsidRDefault="00354056" w:rsidP="00354056">
      <w:pPr>
        <w:tabs>
          <w:tab w:val="left" w:pos="0"/>
        </w:tabs>
        <w:spacing w:after="200" w:line="276" w:lineRule="auto"/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13416B52" w14:textId="77777777" w:rsidR="00354056" w:rsidRPr="005E3260" w:rsidRDefault="00354056" w:rsidP="00354056">
      <w:pPr>
        <w:tabs>
          <w:tab w:val="left" w:pos="0"/>
        </w:tabs>
        <w:spacing w:after="200" w:line="276" w:lineRule="auto"/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6B8486CD" w14:textId="77777777" w:rsidR="00354056" w:rsidRPr="005E3260" w:rsidRDefault="00354056" w:rsidP="00354056">
      <w:pPr>
        <w:tabs>
          <w:tab w:val="left" w:pos="0"/>
        </w:tabs>
        <w:spacing w:after="200" w:line="276" w:lineRule="auto"/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29C13962" w14:textId="77777777" w:rsidR="005463B4" w:rsidRPr="005E3260" w:rsidRDefault="00DA79B7">
      <w:pPr>
        <w:tabs>
          <w:tab w:val="left" w:pos="0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ab/>
      </w:r>
    </w:p>
    <w:p w14:paraId="43C75D58" w14:textId="6F4A4A95" w:rsidR="005463B4" w:rsidRPr="005E3260" w:rsidRDefault="00DA79B7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8"/>
          <w:szCs w:val="28"/>
          <w:lang w:val="sr-Latn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 xml:space="preserve">Општи критеријуми за вредновање иноваторских радова </w:t>
      </w:r>
    </w:p>
    <w:p w14:paraId="57E5A711" w14:textId="77777777" w:rsidR="00354056" w:rsidRPr="005E3260" w:rsidRDefault="00512913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 xml:space="preserve">Број људи који </w:t>
      </w:r>
      <w:r w:rsidR="00354056"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који ће имати користи од датог иноваторског рада;</w:t>
      </w:r>
    </w:p>
    <w:p w14:paraId="747F6465" w14:textId="0DD9AEF1" w:rsidR="00354056" w:rsidRPr="005E3260" w:rsidRDefault="00354056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Усмјереност активности иноваторског рада на циљне групе (лица са инвалидитетом и социјално угрожена лица) и остале добробити иноваторског рада;</w:t>
      </w:r>
    </w:p>
    <w:p w14:paraId="424D00F0" w14:textId="0D9B5326" w:rsidR="00354056" w:rsidRPr="005E3260" w:rsidRDefault="00354056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Ефекти које ће иноваторски рад имати за заједницу (услуга, јавно добро или друга трајна добробит који ће настати развојем иноваторског рада);</w:t>
      </w:r>
    </w:p>
    <w:p w14:paraId="73C42E8F" w14:textId="3D3D4BC5" w:rsidR="00354056" w:rsidRPr="005E3260" w:rsidRDefault="00354056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Начин на који је пројекат укључен или повезан са стратегијом;</w:t>
      </w:r>
    </w:p>
    <w:p w14:paraId="59000A60" w14:textId="13C3269B" w:rsidR="00354056" w:rsidRPr="005E3260" w:rsidRDefault="00354056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Одрживост пројекта – развојна. Финансијска и институциинална;</w:t>
      </w:r>
    </w:p>
    <w:p w14:paraId="1DA0477E" w14:textId="3E22D2DC" w:rsidR="005463B4" w:rsidRPr="005E3260" w:rsidRDefault="00DA79B7" w:rsidP="00354056">
      <w:pPr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Буџет пројекта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 xml:space="preserve"> 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- реалан и усклађен са активностима.</w:t>
      </w:r>
    </w:p>
    <w:p w14:paraId="57AF86D9" w14:textId="77777777" w:rsidR="005463B4" w:rsidRPr="005E3260" w:rsidRDefault="005463B4">
      <w:p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</w:p>
    <w:p w14:paraId="7A7D7E86" w14:textId="0571F254" w:rsidR="005463B4" w:rsidRPr="005E3260" w:rsidRDefault="00DA79B7">
      <w:pPr>
        <w:rPr>
          <w:rFonts w:asciiTheme="minorHAnsi" w:hAnsiTheme="minorHAnsi" w:cstheme="minorHAnsi"/>
          <w:b/>
          <w:sz w:val="24"/>
          <w:szCs w:val="24"/>
          <w:lang w:val="sr-Cyrl-RS" w:eastAsia="zh-CN"/>
        </w:rPr>
      </w:pPr>
      <w:r w:rsidRPr="005E3260">
        <w:rPr>
          <w:rFonts w:asciiTheme="minorHAnsi" w:hAnsiTheme="minorHAnsi" w:cstheme="minorHAnsi"/>
          <w:b/>
          <w:sz w:val="24"/>
          <w:szCs w:val="24"/>
          <w:lang w:val="sr-Cyrl-CS" w:eastAsia="zh-CN"/>
        </w:rPr>
        <w:t xml:space="preserve">Посебни критеријуми за вредновање иноваторских радова </w:t>
      </w:r>
    </w:p>
    <w:p w14:paraId="20A43B34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Latn-RS" w:eastAsia="zh-CN"/>
        </w:rPr>
      </w:pPr>
    </w:p>
    <w:p w14:paraId="32D6AAB5" w14:textId="77777777" w:rsidR="005463B4" w:rsidRPr="005E3260" w:rsidRDefault="00DA79B7" w:rsidP="0035405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sr-Cyrl-CS" w:eastAsia="zh-CN"/>
        </w:rPr>
      </w:pPr>
      <w:r w:rsidRPr="005E3260">
        <w:rPr>
          <w:rFonts w:asciiTheme="minorHAnsi" w:hAnsiTheme="minorHAnsi" w:cstheme="minorHAnsi"/>
          <w:sz w:val="24"/>
          <w:szCs w:val="24"/>
          <w:lang w:val="sr-Cyrl-CS" w:eastAsia="zh-CN"/>
        </w:rPr>
        <w:t>Тржишни статус иноваторског рада;</w:t>
      </w:r>
    </w:p>
    <w:p w14:paraId="4B9BCA66" w14:textId="1BF7FCCF" w:rsidR="005463B4" w:rsidRPr="005E3260" w:rsidRDefault="00DA79B7" w:rsidP="00354056">
      <w:pPr>
        <w:numPr>
          <w:ilvl w:val="0"/>
          <w:numId w:val="3"/>
        </w:numPr>
        <w:tabs>
          <w:tab w:val="left" w:pos="720"/>
          <w:tab w:val="center" w:pos="4320"/>
          <w:tab w:val="right" w:pos="8640"/>
        </w:tabs>
        <w:jc w:val="both"/>
        <w:rPr>
          <w:rFonts w:asciiTheme="minorHAnsi" w:hAnsiTheme="minorHAnsi" w:cstheme="minorHAnsi"/>
          <w:sz w:val="24"/>
          <w:szCs w:val="24"/>
          <w:lang w:val="sr-Latn-RS" w:eastAsia="zh-CN"/>
        </w:rPr>
      </w:pPr>
      <w:r w:rsidRPr="005E3260">
        <w:rPr>
          <w:rFonts w:asciiTheme="minorHAnsi" w:hAnsiTheme="minorHAnsi" w:cstheme="minorHAnsi"/>
          <w:sz w:val="24"/>
          <w:szCs w:val="24"/>
          <w:lang w:val="sr-Latn-RS" w:eastAsia="zh-CN"/>
        </w:rPr>
        <w:t xml:space="preserve">Фаза развоја </w:t>
      </w:r>
      <w:r w:rsidRPr="005E3260">
        <w:rPr>
          <w:rFonts w:asciiTheme="minorHAnsi" w:hAnsiTheme="minorHAnsi" w:cstheme="minorHAnsi"/>
          <w:sz w:val="24"/>
          <w:szCs w:val="24"/>
          <w:lang w:val="sr-Latn-RS" w:eastAsia="zh-CN"/>
        </w:rPr>
        <w:t>иноваторског рада</w:t>
      </w:r>
      <w:r w:rsidR="00354056" w:rsidRPr="005E3260">
        <w:rPr>
          <w:rFonts w:asciiTheme="minorHAnsi" w:hAnsiTheme="minorHAnsi" w:cstheme="minorHAnsi"/>
          <w:sz w:val="24"/>
          <w:szCs w:val="24"/>
          <w:lang w:val="sr-Cyrl-BA" w:eastAsia="zh-CN"/>
        </w:rPr>
        <w:t>;</w:t>
      </w:r>
    </w:p>
    <w:p w14:paraId="760FF945" w14:textId="5B530BC9" w:rsidR="00354056" w:rsidRPr="005E3260" w:rsidRDefault="00354056" w:rsidP="00354056">
      <w:pPr>
        <w:numPr>
          <w:ilvl w:val="0"/>
          <w:numId w:val="3"/>
        </w:numPr>
        <w:tabs>
          <w:tab w:val="left" w:pos="720"/>
          <w:tab w:val="center" w:pos="4320"/>
          <w:tab w:val="right" w:pos="8640"/>
        </w:tabs>
        <w:jc w:val="both"/>
        <w:rPr>
          <w:rFonts w:asciiTheme="minorHAnsi" w:hAnsiTheme="minorHAnsi" w:cstheme="minorHAnsi"/>
          <w:sz w:val="24"/>
          <w:szCs w:val="24"/>
          <w:lang w:val="sr-Latn-RS" w:eastAsia="zh-CN"/>
        </w:rPr>
      </w:pPr>
      <w:r w:rsidRPr="005E3260">
        <w:rPr>
          <w:rFonts w:asciiTheme="minorHAnsi" w:hAnsiTheme="minorHAnsi" w:cstheme="minorHAnsi"/>
          <w:sz w:val="24"/>
          <w:szCs w:val="24"/>
          <w:lang w:val="sr-Cyrl-BA" w:eastAsia="zh-CN"/>
        </w:rPr>
        <w:t>Фаза заштите интелектуалног власништва;</w:t>
      </w:r>
    </w:p>
    <w:p w14:paraId="118DC9A6" w14:textId="77777777" w:rsidR="005463B4" w:rsidRPr="005E3260" w:rsidRDefault="00DA79B7" w:rsidP="0035405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sr-Cyrl-CS" w:eastAsia="zh-CN"/>
        </w:rPr>
      </w:pPr>
      <w:r w:rsidRPr="005E3260">
        <w:rPr>
          <w:rFonts w:asciiTheme="minorHAnsi" w:hAnsiTheme="minorHAnsi" w:cstheme="minorHAnsi"/>
          <w:sz w:val="24"/>
          <w:szCs w:val="24"/>
          <w:lang w:val="sr-Cyrl-CS" w:eastAsia="zh-CN"/>
        </w:rPr>
        <w:t>Документована признања на смотрама иноваторства међународног карактера.</w:t>
      </w:r>
    </w:p>
    <w:p w14:paraId="1A6975E9" w14:textId="77777777" w:rsidR="005463B4" w:rsidRPr="005E3260" w:rsidRDefault="005463B4">
      <w:pPr>
        <w:ind w:left="720"/>
        <w:rPr>
          <w:rFonts w:asciiTheme="minorHAnsi" w:hAnsiTheme="minorHAnsi" w:cstheme="minorHAnsi"/>
          <w:sz w:val="24"/>
          <w:szCs w:val="24"/>
          <w:lang w:val="sr-Cyrl-CS" w:eastAsia="zh-CN"/>
        </w:rPr>
      </w:pPr>
    </w:p>
    <w:p w14:paraId="56A99B2E" w14:textId="77777777" w:rsidR="005463B4" w:rsidRPr="005E3260" w:rsidRDefault="005463B4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RS"/>
        </w:rPr>
      </w:pPr>
    </w:p>
    <w:p w14:paraId="282F5FFD" w14:textId="77777777" w:rsidR="005463B4" w:rsidRPr="005E3260" w:rsidRDefault="00DA79B7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 xml:space="preserve">Елиминаторни критеријуми </w:t>
      </w:r>
    </w:p>
    <w:p w14:paraId="71AEF0E6" w14:textId="77777777" w:rsidR="005463B4" w:rsidRPr="005E3260" w:rsidRDefault="005463B4">
      <w:pPr>
        <w:tabs>
          <w:tab w:val="left" w:pos="142"/>
        </w:tabs>
        <w:spacing w:after="200"/>
        <w:ind w:left="72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2BF00481" w14:textId="77777777" w:rsidR="005463B4" w:rsidRPr="005E3260" w:rsidRDefault="00DA79B7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Пријава није достављена у року;</w:t>
      </w:r>
    </w:p>
    <w:p w14:paraId="3D0ABFC7" w14:textId="77777777" w:rsidR="005463B4" w:rsidRPr="005E3260" w:rsidRDefault="00DA79B7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 xml:space="preserve">Достављена непотпуна или нетачна документација назначена у 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конкурсу;</w:t>
      </w:r>
    </w:p>
    <w:p w14:paraId="5A37DF9C" w14:textId="4425DE34" w:rsidR="005463B4" w:rsidRPr="005E3260" w:rsidRDefault="00DA79B7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Није оправдан утрошак средстава за ранији извјештајни период</w:t>
      </w:r>
      <w:r w:rsidR="0045207C"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 xml:space="preserve"> или за подршку појединачног иноваторског рада (није достављен финансијски и наративни извјештај о спровођењу активности);</w:t>
      </w:r>
    </w:p>
    <w:p w14:paraId="18DE6DEA" w14:textId="3B09237E" w:rsidR="0045207C" w:rsidRPr="005E3260" w:rsidRDefault="0045207C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Организација иноватора није регистрована на територији Републике Српске;</w:t>
      </w:r>
    </w:p>
    <w:p w14:paraId="6284B64A" w14:textId="0FAC1879" w:rsidR="0045207C" w:rsidRPr="005E3260" w:rsidRDefault="0045207C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Физичко лице, иноватор, учесник на конкурсу нема пребивалиште на територији Републике Српске;</w:t>
      </w:r>
    </w:p>
    <w:p w14:paraId="4F830D71" w14:textId="5B6B487E" w:rsidR="0045207C" w:rsidRPr="005E3260" w:rsidRDefault="0045207C">
      <w:pPr>
        <w:numPr>
          <w:ilvl w:val="0"/>
          <w:numId w:val="4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BA"/>
        </w:rPr>
        <w:t>Пријава није достављена у електронском облику.</w:t>
      </w:r>
    </w:p>
    <w:p w14:paraId="0BC89B7F" w14:textId="77777777" w:rsidR="005463B4" w:rsidRPr="005E3260" w:rsidRDefault="005463B4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2CD2D161" w14:textId="77777777" w:rsidR="005463B4" w:rsidRPr="005E3260" w:rsidRDefault="00DA79B7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RS"/>
        </w:rPr>
        <w:t>IV Списак потребне документације која се прилаже уз пријаву</w:t>
      </w:r>
    </w:p>
    <w:p w14:paraId="6ACCA7F4" w14:textId="77777777" w:rsidR="005463B4" w:rsidRPr="005E3260" w:rsidRDefault="005463B4">
      <w:pPr>
        <w:tabs>
          <w:tab w:val="left" w:pos="142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616447F3" w14:textId="77777777" w:rsidR="005463B4" w:rsidRPr="005E3260" w:rsidRDefault="00DA79B7">
      <w:p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Списак потребне документације која се прила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>же уз пријаву:</w:t>
      </w:r>
    </w:p>
    <w:p w14:paraId="5D737CC9" w14:textId="77777777" w:rsidR="005463B4" w:rsidRPr="005E3260" w:rsidRDefault="00DA79B7">
      <w:pPr>
        <w:numPr>
          <w:ilvl w:val="0"/>
          <w:numId w:val="5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Попуњен Пријавни образац за суфинансирање пројеката из средстава гранта (прилог 1);</w:t>
      </w:r>
    </w:p>
    <w:p w14:paraId="5622A905" w14:textId="0EC53508" w:rsidR="005463B4" w:rsidRPr="005E3260" w:rsidRDefault="00DA79B7">
      <w:pPr>
        <w:numPr>
          <w:ilvl w:val="0"/>
          <w:numId w:val="5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Попуњен Образац пројектног приједлога (прилог 2), са доказима (копијама докумената) којима се потврђују одређене ставке наведене  у овом обрасцу;</w:t>
      </w:r>
    </w:p>
    <w:p w14:paraId="1E13E33C" w14:textId="77777777" w:rsidR="005463B4" w:rsidRPr="005E3260" w:rsidRDefault="00DA79B7">
      <w:pPr>
        <w:numPr>
          <w:ilvl w:val="0"/>
          <w:numId w:val="5"/>
        </w:numPr>
        <w:tabs>
          <w:tab w:val="left" w:pos="142"/>
        </w:tabs>
        <w:spacing w:after="200"/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Попуњен Обр</w:t>
      </w:r>
      <w:r w:rsidRPr="005E3260">
        <w:rPr>
          <w:rFonts w:asciiTheme="minorHAnsi" w:eastAsia="Calibri" w:hAnsiTheme="minorHAnsi" w:cstheme="minorHAnsi"/>
          <w:sz w:val="24"/>
          <w:szCs w:val="24"/>
          <w:lang w:val="sr-Latn-RS"/>
        </w:rPr>
        <w:t>азац за буџет (прилог 3).</w:t>
      </w:r>
    </w:p>
    <w:p w14:paraId="6D65891F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hAnsiTheme="minorHAnsi" w:cstheme="minorHAnsi"/>
          <w:sz w:val="24"/>
          <w:szCs w:val="24"/>
          <w:highlight w:val="yellow"/>
          <w:lang w:val="sr-Cyrl-CS"/>
        </w:rPr>
      </w:pPr>
    </w:p>
    <w:p w14:paraId="7B1B9E07" w14:textId="77777777" w:rsidR="005463B4" w:rsidRPr="005E3260" w:rsidRDefault="00DA79B7">
      <w:pPr>
        <w:tabs>
          <w:tab w:val="left" w:pos="709"/>
        </w:tabs>
        <w:contextualSpacing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b/>
          <w:sz w:val="24"/>
          <w:szCs w:val="24"/>
          <w:lang w:val="sr-Cyrl-CS"/>
        </w:rPr>
        <w:t>V Финансијска средстава планирана за суфинансирање по категоријама</w:t>
      </w:r>
    </w:p>
    <w:p w14:paraId="5241D737" w14:textId="77777777" w:rsidR="005463B4" w:rsidRPr="005E3260" w:rsidRDefault="005463B4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</w:p>
    <w:p w14:paraId="3465BC9D" w14:textId="20C6EA93" w:rsidR="005463B4" w:rsidRPr="005E3260" w:rsidRDefault="00DA79B7">
      <w:pPr>
        <w:tabs>
          <w:tab w:val="left" w:pos="709"/>
          <w:tab w:val="left" w:pos="1134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sz w:val="24"/>
          <w:szCs w:val="24"/>
          <w:lang w:val="sr-Cyrl-CS"/>
        </w:rPr>
        <w:t>У складу са финансијским  планом Ресора технологије за 20</w:t>
      </w:r>
      <w:r w:rsidRPr="005E3260">
        <w:rPr>
          <w:rFonts w:asciiTheme="minorHAnsi" w:hAnsiTheme="minorHAnsi" w:cstheme="minorHAnsi"/>
          <w:sz w:val="24"/>
          <w:szCs w:val="24"/>
          <w:lang w:val="sr-Latn-RS"/>
        </w:rPr>
        <w:t>2</w:t>
      </w:r>
      <w:r w:rsidR="00773735" w:rsidRPr="005E3260">
        <w:rPr>
          <w:rFonts w:asciiTheme="minorHAnsi" w:hAnsiTheme="minorHAnsi" w:cstheme="minorHAnsi"/>
          <w:sz w:val="24"/>
          <w:szCs w:val="24"/>
          <w:lang w:val="sr-Cyrl-RS"/>
        </w:rPr>
        <w:t>6</w:t>
      </w:r>
      <w:r w:rsidRPr="005E3260">
        <w:rPr>
          <w:rFonts w:asciiTheme="minorHAnsi" w:hAnsiTheme="minorHAnsi" w:cstheme="minorHAnsi"/>
          <w:sz w:val="24"/>
          <w:szCs w:val="24"/>
          <w:lang w:val="sr-Cyrl-CS"/>
        </w:rPr>
        <w:t>. годину, планиранa средства за суфи</w:t>
      </w:r>
      <w:r w:rsidR="00773735" w:rsidRPr="005E3260">
        <w:rPr>
          <w:rFonts w:asciiTheme="minorHAnsi" w:hAnsiTheme="minorHAnsi" w:cstheme="minorHAnsi"/>
          <w:sz w:val="24"/>
          <w:szCs w:val="24"/>
          <w:lang w:val="sr-Cyrl-CS"/>
        </w:rPr>
        <w:t>н</w:t>
      </w:r>
      <w:r w:rsidRPr="005E3260">
        <w:rPr>
          <w:rFonts w:asciiTheme="minorHAnsi" w:hAnsiTheme="minorHAnsi" w:cstheme="minorHAnsi"/>
          <w:sz w:val="24"/>
          <w:szCs w:val="24"/>
          <w:lang w:val="sr-Cyrl-CS"/>
        </w:rPr>
        <w:t>ансирање иноваторства износе</w:t>
      </w:r>
      <w:r w:rsidRPr="005E3260">
        <w:rPr>
          <w:rFonts w:asciiTheme="minorHAnsi" w:hAnsiTheme="minorHAnsi" w:cstheme="minorHAnsi"/>
          <w:sz w:val="24"/>
          <w:szCs w:val="24"/>
        </w:rPr>
        <w:t xml:space="preserve"> </w:t>
      </w:r>
      <w:r w:rsidR="00862BFA" w:rsidRPr="005E3260">
        <w:rPr>
          <w:rFonts w:asciiTheme="minorHAnsi" w:hAnsiTheme="minorHAnsi" w:cstheme="minorHAnsi"/>
          <w:sz w:val="24"/>
          <w:szCs w:val="24"/>
        </w:rPr>
        <w:t>65</w:t>
      </w:r>
      <w:r w:rsidRPr="005E3260">
        <w:rPr>
          <w:rFonts w:asciiTheme="minorHAnsi" w:hAnsiTheme="minorHAnsi" w:cstheme="minorHAnsi"/>
          <w:sz w:val="24"/>
          <w:szCs w:val="24"/>
        </w:rPr>
        <w:t>.0</w:t>
      </w:r>
      <w:r w:rsidRPr="005E3260">
        <w:rPr>
          <w:rFonts w:asciiTheme="minorHAnsi" w:hAnsiTheme="minorHAnsi" w:cstheme="minorHAnsi"/>
          <w:sz w:val="24"/>
          <w:szCs w:val="24"/>
          <w:lang w:val="sr-Latn-RS"/>
        </w:rPr>
        <w:t>00,00</w:t>
      </w:r>
      <w:r w:rsidRPr="005E3260">
        <w:rPr>
          <w:rFonts w:asciiTheme="minorHAnsi" w:hAnsiTheme="minorHAnsi" w:cstheme="minorHAnsi"/>
          <w:sz w:val="24"/>
          <w:szCs w:val="24"/>
        </w:rPr>
        <w:t xml:space="preserve"> </w:t>
      </w:r>
      <w:r w:rsidRPr="005E3260">
        <w:rPr>
          <w:rFonts w:asciiTheme="minorHAnsi" w:hAnsiTheme="minorHAnsi" w:cstheme="minorHAnsi"/>
          <w:sz w:val="24"/>
          <w:szCs w:val="24"/>
          <w:lang w:val="sr-Cyrl-CS"/>
        </w:rPr>
        <w:t>КМ, од чега за:</w:t>
      </w:r>
    </w:p>
    <w:p w14:paraId="18F35D17" w14:textId="4931984F" w:rsidR="005463B4" w:rsidRPr="005E3260" w:rsidRDefault="00DA79B7">
      <w:pPr>
        <w:tabs>
          <w:tab w:val="left" w:pos="709"/>
          <w:tab w:val="right" w:pos="7938"/>
        </w:tabs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theme="minorHAnsi"/>
          <w:bCs/>
          <w:sz w:val="24"/>
          <w:szCs w:val="24"/>
          <w:lang w:val="sr-Latn-CS"/>
        </w:rPr>
      </w:pPr>
      <w:r w:rsidRPr="005E3260">
        <w:rPr>
          <w:rFonts w:asciiTheme="minorHAnsi" w:hAnsiTheme="minorHAnsi" w:cstheme="minorHAnsi"/>
          <w:bCs/>
          <w:sz w:val="24"/>
          <w:szCs w:val="24"/>
          <w:lang w:val="sr-Cyrl-BA"/>
        </w:rPr>
        <w:tab/>
        <w:t xml:space="preserve">а)  </w:t>
      </w:r>
      <w:r w:rsidRPr="005E3260">
        <w:rPr>
          <w:rFonts w:asciiTheme="minorHAnsi" w:hAnsiTheme="minorHAnsi" w:cstheme="minorHAnsi"/>
          <w:bCs/>
          <w:sz w:val="24"/>
          <w:szCs w:val="24"/>
          <w:lang w:val="sr-Cyrl-BA"/>
        </w:rPr>
        <w:t>организације иноватора</w:t>
      </w:r>
      <w:r w:rsidRPr="005E3260">
        <w:rPr>
          <w:rFonts w:asciiTheme="minorHAnsi" w:hAnsiTheme="minorHAnsi" w:cstheme="minorHAnsi"/>
          <w:bCs/>
          <w:sz w:val="24"/>
          <w:szCs w:val="24"/>
          <w:lang w:val="sr-Cyrl-BA"/>
        </w:rPr>
        <w:tab/>
      </w:r>
      <w:r w:rsidR="00862BFA" w:rsidRPr="005E3260">
        <w:rPr>
          <w:rFonts w:asciiTheme="minorHAnsi" w:hAnsiTheme="minorHAnsi" w:cstheme="minorHAnsi"/>
          <w:bCs/>
          <w:sz w:val="24"/>
          <w:szCs w:val="24"/>
        </w:rPr>
        <w:t>5</w:t>
      </w:r>
      <w:r w:rsidRPr="005E3260">
        <w:rPr>
          <w:rFonts w:asciiTheme="minorHAnsi" w:hAnsiTheme="minorHAnsi" w:cstheme="minorHAnsi"/>
          <w:bCs/>
          <w:sz w:val="24"/>
          <w:szCs w:val="24"/>
        </w:rPr>
        <w:t>0</w:t>
      </w:r>
      <w:r w:rsidRPr="005E3260">
        <w:rPr>
          <w:rFonts w:asciiTheme="minorHAnsi" w:hAnsiTheme="minorHAnsi" w:cstheme="minorHAnsi"/>
          <w:bCs/>
          <w:sz w:val="24"/>
          <w:szCs w:val="24"/>
          <w:lang w:val="sr-Latn-RS"/>
        </w:rPr>
        <w:t>.000,00 KM</w:t>
      </w:r>
    </w:p>
    <w:p w14:paraId="2A029A06" w14:textId="1B813AE0" w:rsidR="005463B4" w:rsidRPr="005E3260" w:rsidRDefault="00DA79B7">
      <w:pPr>
        <w:tabs>
          <w:tab w:val="left" w:pos="709"/>
          <w:tab w:val="left" w:pos="1134"/>
          <w:tab w:val="right" w:pos="7938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4"/>
          <w:szCs w:val="24"/>
          <w:lang w:val="sr-Latn-CS"/>
        </w:rPr>
      </w:pPr>
      <w:r w:rsidRPr="005E3260">
        <w:rPr>
          <w:rFonts w:asciiTheme="minorHAnsi" w:hAnsiTheme="minorHAnsi" w:cstheme="minorHAnsi"/>
          <w:sz w:val="24"/>
          <w:szCs w:val="24"/>
          <w:lang w:val="sr-Cyrl-BA"/>
        </w:rPr>
        <w:tab/>
        <w:t>б)  иноваторе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 xml:space="preserve">                                                                       </w:t>
      </w:r>
      <w:r w:rsidRPr="005E3260">
        <w:rPr>
          <w:rFonts w:asciiTheme="minorHAnsi" w:hAnsiTheme="minorHAnsi" w:cstheme="minorHAnsi"/>
          <w:sz w:val="24"/>
          <w:szCs w:val="24"/>
        </w:rPr>
        <w:t xml:space="preserve">  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5E3260">
        <w:rPr>
          <w:rFonts w:asciiTheme="minorHAnsi" w:hAnsiTheme="minorHAnsi" w:cstheme="minorHAnsi"/>
          <w:sz w:val="24"/>
          <w:szCs w:val="24"/>
        </w:rPr>
        <w:t>1</w:t>
      </w:r>
      <w:r w:rsidR="00862BFA" w:rsidRPr="005E3260">
        <w:rPr>
          <w:rFonts w:asciiTheme="minorHAnsi" w:hAnsiTheme="minorHAnsi" w:cstheme="minorHAnsi"/>
          <w:sz w:val="24"/>
          <w:szCs w:val="24"/>
        </w:rPr>
        <w:t>5</w:t>
      </w:r>
      <w:r w:rsidRPr="005E3260">
        <w:rPr>
          <w:rFonts w:asciiTheme="minorHAnsi" w:hAnsiTheme="minorHAnsi" w:cstheme="minorHAnsi"/>
          <w:sz w:val="24"/>
          <w:szCs w:val="24"/>
        </w:rPr>
        <w:t>.0</w:t>
      </w:r>
      <w:r w:rsidRPr="005E3260">
        <w:rPr>
          <w:rFonts w:asciiTheme="minorHAnsi" w:hAnsiTheme="minorHAnsi" w:cstheme="minorHAnsi"/>
          <w:bCs/>
          <w:sz w:val="24"/>
          <w:szCs w:val="24"/>
          <w:lang w:val="sr-Latn-RS"/>
        </w:rPr>
        <w:t>00,00</w:t>
      </w:r>
      <w:r w:rsidRPr="005E3260">
        <w:rPr>
          <w:rFonts w:asciiTheme="minorHAnsi" w:hAnsiTheme="minorHAnsi" w:cstheme="minorHAnsi"/>
          <w:bCs/>
          <w:sz w:val="24"/>
          <w:szCs w:val="24"/>
          <w:lang w:val="sr-Cyrl-BA"/>
        </w:rPr>
        <w:t xml:space="preserve"> КМ</w:t>
      </w:r>
    </w:p>
    <w:p w14:paraId="0C80360C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Cyrl-CS"/>
        </w:rPr>
      </w:pPr>
    </w:p>
    <w:p w14:paraId="553DD9D4" w14:textId="77777777" w:rsidR="005463B4" w:rsidRPr="005E3260" w:rsidRDefault="00DA79B7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eastAsia="Calibri" w:hAnsiTheme="minorHAnsi" w:cstheme="minorHAnsi"/>
          <w:sz w:val="24"/>
          <w:szCs w:val="24"/>
          <w:lang w:val="sr-Cyrl-CS"/>
        </w:rPr>
        <w:t xml:space="preserve">Министарство задржава право да измијени предвиђену висину средстава за ову намјену у складу са расположивим средствима у текућој години, као и предвиђину висину средстава за категорије а) и б) из тачке </w:t>
      </w:r>
      <w:r w:rsidRPr="005E3260">
        <w:rPr>
          <w:rFonts w:asciiTheme="minorHAnsi" w:eastAsia="Calibri" w:hAnsiTheme="minorHAnsi" w:cstheme="minorHAnsi"/>
          <w:sz w:val="24"/>
          <w:szCs w:val="24"/>
          <w:lang w:val="sr-Cyrl-RS"/>
        </w:rPr>
        <w:t>I Конкурса.</w:t>
      </w:r>
    </w:p>
    <w:p w14:paraId="3A4F704A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RS"/>
        </w:rPr>
      </w:pPr>
    </w:p>
    <w:p w14:paraId="12337F18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sz w:val="24"/>
          <w:szCs w:val="24"/>
          <w:lang w:val="sr-Cyrl-CS"/>
        </w:rPr>
      </w:pPr>
    </w:p>
    <w:p w14:paraId="6CCDD9C9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14508506" w14:textId="77777777" w:rsidR="005463B4" w:rsidRPr="005E3260" w:rsidRDefault="005463B4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RS"/>
        </w:rPr>
      </w:pPr>
    </w:p>
    <w:p w14:paraId="48246297" w14:textId="77777777" w:rsidR="005463B4" w:rsidRPr="005E3260" w:rsidRDefault="00DA79B7">
      <w:pPr>
        <w:tabs>
          <w:tab w:val="left" w:pos="709"/>
        </w:tabs>
        <w:contextualSpacing/>
        <w:jc w:val="both"/>
        <w:rPr>
          <w:rFonts w:asciiTheme="minorHAnsi" w:eastAsia="Calibri" w:hAnsiTheme="minorHAnsi" w:cstheme="minorHAnsi"/>
          <w:b/>
          <w:sz w:val="24"/>
          <w:szCs w:val="24"/>
          <w:lang w:val="sr-Latn-CS"/>
        </w:rPr>
      </w:pPr>
      <w:r w:rsidRPr="005E3260">
        <w:rPr>
          <w:rFonts w:asciiTheme="minorHAnsi" w:eastAsia="Calibri" w:hAnsiTheme="minorHAnsi" w:cstheme="minorHAnsi"/>
          <w:b/>
          <w:sz w:val="24"/>
          <w:szCs w:val="24"/>
          <w:lang w:val="sr-Latn-RS"/>
        </w:rPr>
        <w:t xml:space="preserve">VI </w:t>
      </w: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CS"/>
        </w:rPr>
        <w:t xml:space="preserve">Упутство о начину преузимања </w:t>
      </w:r>
      <w:r w:rsidRPr="005E3260">
        <w:rPr>
          <w:rFonts w:asciiTheme="minorHAnsi" w:eastAsia="Calibri" w:hAnsiTheme="minorHAnsi" w:cstheme="minorHAnsi"/>
          <w:b/>
          <w:sz w:val="24"/>
          <w:szCs w:val="24"/>
          <w:lang w:val="sr-Cyrl-CS"/>
        </w:rPr>
        <w:t>пријавних образаца и начину попуњавања</w:t>
      </w:r>
    </w:p>
    <w:p w14:paraId="7A7195E5" w14:textId="77777777" w:rsidR="005463B4" w:rsidRPr="005E3260" w:rsidRDefault="00DA79B7">
      <w:pPr>
        <w:tabs>
          <w:tab w:val="left" w:pos="0"/>
        </w:tabs>
        <w:spacing w:before="120"/>
        <w:jc w:val="both"/>
        <w:rPr>
          <w:rFonts w:asciiTheme="minorHAnsi" w:hAnsiTheme="minorHAnsi" w:cstheme="minorHAnsi"/>
          <w:sz w:val="24"/>
          <w:szCs w:val="24"/>
          <w:lang w:val="sr-Latn-RS"/>
        </w:rPr>
      </w:pPr>
      <w:r w:rsidRPr="005E3260">
        <w:rPr>
          <w:rFonts w:asciiTheme="minorHAnsi" w:hAnsiTheme="minorHAnsi" w:cstheme="minorHAnsi"/>
          <w:sz w:val="24"/>
          <w:szCs w:val="24"/>
          <w:lang w:val="sr-Cyrl-BA"/>
        </w:rPr>
        <w:t>Обрасци (прилози 1,</w:t>
      </w:r>
      <w:r w:rsidRPr="005E3260">
        <w:rPr>
          <w:rFonts w:asciiTheme="minorHAnsi" w:hAnsiTheme="minorHAnsi" w:cstheme="minorHAnsi"/>
          <w:sz w:val="24"/>
          <w:szCs w:val="24"/>
          <w:lang w:val="sr-Latn-RS"/>
        </w:rPr>
        <w:t xml:space="preserve"> </w:t>
      </w:r>
      <w:r w:rsidRPr="005E3260">
        <w:rPr>
          <w:rFonts w:asciiTheme="minorHAnsi" w:hAnsiTheme="minorHAnsi" w:cstheme="minorHAnsi"/>
          <w:sz w:val="24"/>
          <w:szCs w:val="24"/>
          <w:lang w:val="sr-Cyrl-BA"/>
        </w:rPr>
        <w:t>2 и 3) могу се преузети на веб порталу Министарства</w:t>
      </w:r>
      <w:r w:rsidRPr="005E3260">
        <w:rPr>
          <w:rFonts w:asciiTheme="minorHAnsi" w:hAnsiTheme="minorHAnsi" w:cstheme="minorHAnsi"/>
          <w:sz w:val="24"/>
          <w:szCs w:val="24"/>
          <w:lang w:val="sr-Latn-RS"/>
        </w:rPr>
        <w:t>.</w:t>
      </w:r>
    </w:p>
    <w:p w14:paraId="48E9B26B" w14:textId="77777777" w:rsidR="005463B4" w:rsidRPr="005E3260" w:rsidRDefault="00DA79B7">
      <w:pPr>
        <w:tabs>
          <w:tab w:val="left" w:pos="426"/>
        </w:tabs>
        <w:spacing w:before="120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sz w:val="24"/>
          <w:szCs w:val="24"/>
          <w:lang w:val="sr-Cyrl-BA"/>
        </w:rPr>
        <w:t xml:space="preserve">Додатне информације се могу добити на 051/338-539.  </w:t>
      </w:r>
    </w:p>
    <w:p w14:paraId="126DBECA" w14:textId="77777777" w:rsidR="005463B4" w:rsidRPr="005E3260" w:rsidRDefault="00DA79B7">
      <w:pPr>
        <w:ind w:left="357"/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sz w:val="24"/>
          <w:szCs w:val="24"/>
          <w:lang w:val="sr-Cyrl-CS"/>
        </w:rPr>
        <w:t xml:space="preserve"> </w:t>
      </w:r>
    </w:p>
    <w:p w14:paraId="078EEDF0" w14:textId="77777777" w:rsidR="005463B4" w:rsidRPr="005E3260" w:rsidRDefault="00DA79B7">
      <w:pPr>
        <w:rPr>
          <w:rFonts w:asciiTheme="minorHAnsi" w:hAnsiTheme="minorHAnsi" w:cstheme="minorHAnsi"/>
          <w:b/>
          <w:sz w:val="24"/>
          <w:szCs w:val="24"/>
        </w:rPr>
      </w:pPr>
      <w:r w:rsidRPr="005E3260">
        <w:rPr>
          <w:rFonts w:asciiTheme="minorHAnsi" w:hAnsiTheme="minorHAnsi" w:cstheme="minorHAnsi"/>
          <w:b/>
          <w:sz w:val="24"/>
          <w:szCs w:val="24"/>
        </w:rPr>
        <w:t xml:space="preserve">VII Начин, мјесто и вријеме пријаве на конкурс    </w:t>
      </w:r>
    </w:p>
    <w:p w14:paraId="30A3BFFA" w14:textId="77777777" w:rsidR="005463B4" w:rsidRPr="005E3260" w:rsidRDefault="005463B4">
      <w:pPr>
        <w:rPr>
          <w:rFonts w:asciiTheme="minorHAnsi" w:hAnsiTheme="minorHAnsi" w:cstheme="minorHAnsi"/>
          <w:b/>
          <w:sz w:val="24"/>
          <w:szCs w:val="24"/>
        </w:rPr>
      </w:pPr>
    </w:p>
    <w:p w14:paraId="13F486F9" w14:textId="0324AAA6" w:rsidR="005463B4" w:rsidRPr="005E3260" w:rsidRDefault="00DA79B7">
      <w:pPr>
        <w:rPr>
          <w:rFonts w:asciiTheme="minorHAnsi" w:hAnsiTheme="minorHAnsi" w:cstheme="minorHAnsi"/>
          <w:b/>
          <w:sz w:val="24"/>
          <w:szCs w:val="24"/>
          <w:lang w:val="sr-Cyrl-RS"/>
        </w:rPr>
      </w:pPr>
      <w:r w:rsidRPr="005E3260">
        <w:rPr>
          <w:rFonts w:asciiTheme="minorHAnsi" w:hAnsiTheme="minorHAnsi" w:cstheme="minorHAnsi"/>
          <w:b/>
          <w:sz w:val="24"/>
          <w:szCs w:val="24"/>
        </w:rPr>
        <w:t>Пријаве на конкурс се примају до</w:t>
      </w:r>
      <w:r w:rsidRPr="005E3260">
        <w:rPr>
          <w:rFonts w:asciiTheme="minorHAnsi" w:hAnsiTheme="minorHAnsi" w:cstheme="minorHAnsi"/>
          <w:b/>
          <w:sz w:val="24"/>
          <w:szCs w:val="24"/>
          <w:lang w:val="sr-Latn-RS"/>
        </w:rPr>
        <w:t xml:space="preserve"> </w:t>
      </w:r>
      <w:r w:rsidR="00CC7B51" w:rsidRPr="005E3260">
        <w:rPr>
          <w:rFonts w:asciiTheme="minorHAnsi" w:hAnsiTheme="minorHAnsi" w:cstheme="minorHAnsi"/>
          <w:b/>
          <w:sz w:val="24"/>
          <w:szCs w:val="24"/>
          <w:lang w:val="sr-Cyrl-RS"/>
        </w:rPr>
        <w:t>01</w:t>
      </w:r>
      <w:r w:rsidRPr="005E3260">
        <w:rPr>
          <w:rFonts w:asciiTheme="minorHAnsi" w:hAnsiTheme="minorHAnsi" w:cstheme="minorHAnsi"/>
          <w:b/>
          <w:sz w:val="24"/>
          <w:szCs w:val="24"/>
          <w:lang w:val="sr-Latn-RS"/>
        </w:rPr>
        <w:t>.</w:t>
      </w:r>
      <w:r w:rsidR="00CC7B51" w:rsidRPr="005E3260">
        <w:rPr>
          <w:rFonts w:asciiTheme="minorHAnsi" w:hAnsiTheme="minorHAnsi" w:cstheme="minorHAnsi"/>
          <w:b/>
          <w:sz w:val="24"/>
          <w:szCs w:val="24"/>
          <w:lang w:val="sr-Cyrl-BA"/>
        </w:rPr>
        <w:t>1</w:t>
      </w:r>
      <w:r w:rsidR="004738C4" w:rsidRPr="005E3260">
        <w:rPr>
          <w:rFonts w:asciiTheme="minorHAnsi" w:hAnsiTheme="minorHAnsi" w:cstheme="minorHAnsi"/>
          <w:b/>
          <w:sz w:val="24"/>
          <w:szCs w:val="24"/>
        </w:rPr>
        <w:t>1</w:t>
      </w:r>
      <w:r w:rsidRPr="005E3260">
        <w:rPr>
          <w:rFonts w:asciiTheme="minorHAnsi" w:hAnsiTheme="minorHAnsi" w:cstheme="minorHAnsi"/>
          <w:b/>
          <w:sz w:val="24"/>
          <w:szCs w:val="24"/>
          <w:lang w:val="sr-Latn-RS"/>
        </w:rPr>
        <w:t>.</w:t>
      </w:r>
      <w:r w:rsidRPr="005E3260">
        <w:rPr>
          <w:rFonts w:asciiTheme="minorHAnsi" w:hAnsiTheme="minorHAnsi" w:cstheme="minorHAnsi"/>
          <w:b/>
          <w:sz w:val="24"/>
          <w:szCs w:val="24"/>
        </w:rPr>
        <w:t>202</w:t>
      </w:r>
      <w:r w:rsidR="00094BBC" w:rsidRPr="005E3260">
        <w:rPr>
          <w:rFonts w:asciiTheme="minorHAnsi" w:hAnsiTheme="minorHAnsi" w:cstheme="minorHAnsi"/>
          <w:b/>
          <w:sz w:val="24"/>
          <w:szCs w:val="24"/>
          <w:lang w:val="sr-Cyrl-RS"/>
        </w:rPr>
        <w:t>6</w:t>
      </w:r>
      <w:r w:rsidRPr="005E3260">
        <w:rPr>
          <w:rFonts w:asciiTheme="minorHAnsi" w:hAnsiTheme="minorHAnsi" w:cstheme="minorHAnsi"/>
          <w:b/>
          <w:sz w:val="24"/>
          <w:szCs w:val="24"/>
        </w:rPr>
        <w:t xml:space="preserve">. године. </w:t>
      </w:r>
    </w:p>
    <w:p w14:paraId="1D506366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Cyrl-RS"/>
        </w:rPr>
      </w:pPr>
    </w:p>
    <w:p w14:paraId="4D6CBD6F" w14:textId="77777777" w:rsidR="005463B4" w:rsidRPr="005E3260" w:rsidRDefault="00DA79B7">
      <w:pPr>
        <w:rPr>
          <w:rFonts w:asciiTheme="minorHAns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hAnsiTheme="minorHAnsi" w:cstheme="minorHAnsi"/>
          <w:sz w:val="24"/>
          <w:szCs w:val="24"/>
        </w:rPr>
        <w:t>Потребну конкурсну документацију слати поштом на  адресу:</w:t>
      </w:r>
    </w:p>
    <w:p w14:paraId="03A526CD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Cyrl-RS"/>
        </w:rPr>
      </w:pPr>
    </w:p>
    <w:p w14:paraId="630F4435" w14:textId="075974D7" w:rsidR="005463B4" w:rsidRPr="005E3260" w:rsidRDefault="00DA79B7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hAnsiTheme="minorHAnsi" w:cstheme="minorHAnsi"/>
          <w:sz w:val="24"/>
          <w:szCs w:val="24"/>
          <w:lang w:val="sr-Cyrl-BA"/>
        </w:rPr>
        <w:t>Министарство за научнотехнолошки развој</w:t>
      </w:r>
      <w:r w:rsidR="00862BFA" w:rsidRPr="005E3260">
        <w:rPr>
          <w:rFonts w:asciiTheme="minorHAnsi" w:hAnsiTheme="minorHAnsi" w:cstheme="minorHAnsi"/>
          <w:sz w:val="24"/>
          <w:szCs w:val="24"/>
        </w:rPr>
        <w:t xml:space="preserve"> </w:t>
      </w:r>
      <w:r w:rsidR="00862BFA" w:rsidRPr="005E3260">
        <w:rPr>
          <w:rFonts w:asciiTheme="minorHAnsi" w:hAnsiTheme="minorHAnsi" w:cstheme="minorHAnsi"/>
          <w:sz w:val="24"/>
          <w:szCs w:val="24"/>
          <w:lang w:val="sr-Cyrl-BA"/>
        </w:rPr>
        <w:t>и</w:t>
      </w:r>
      <w:r w:rsidRPr="005E3260">
        <w:rPr>
          <w:rFonts w:asciiTheme="minorHAnsi" w:hAnsiTheme="minorHAnsi" w:cstheme="minorHAnsi"/>
          <w:sz w:val="24"/>
          <w:szCs w:val="24"/>
          <w:lang w:val="sr-Cyrl-BA"/>
        </w:rPr>
        <w:t xml:space="preserve"> високо образовање</w:t>
      </w:r>
      <w:r w:rsidRPr="005E3260">
        <w:rPr>
          <w:rFonts w:asciiTheme="minorHAnsi" w:hAnsiTheme="minorHAnsi" w:cstheme="minorHAnsi"/>
          <w:sz w:val="24"/>
          <w:szCs w:val="24"/>
        </w:rPr>
        <w:t xml:space="preserve">, Трг Републике Српске 1, 78000 Бања Лука, са обавезном назнаком </w:t>
      </w:r>
      <w:r w:rsidRPr="005E3260">
        <w:rPr>
          <w:rFonts w:asciiTheme="minorHAnsi" w:hAnsiTheme="minorHAnsi" w:cstheme="minorHAnsi"/>
          <w:b/>
          <w:sz w:val="24"/>
          <w:szCs w:val="24"/>
        </w:rPr>
        <w:t xml:space="preserve">„Пријава на конкурс  - </w:t>
      </w:r>
      <w:r w:rsidRPr="005E3260">
        <w:rPr>
          <w:rFonts w:asciiTheme="minorHAnsi" w:hAnsiTheme="minorHAnsi" w:cstheme="minorHAnsi"/>
          <w:b/>
          <w:sz w:val="24"/>
          <w:szCs w:val="24"/>
          <w:lang w:val="sr-Cyrl-RS"/>
        </w:rPr>
        <w:t>иноваторство</w:t>
      </w:r>
      <w:r w:rsidRPr="005E3260">
        <w:rPr>
          <w:rFonts w:asciiTheme="minorHAnsi" w:hAnsiTheme="minorHAnsi" w:cstheme="minorHAnsi"/>
          <w:b/>
          <w:sz w:val="24"/>
          <w:szCs w:val="24"/>
        </w:rPr>
        <w:t>“.</w:t>
      </w:r>
      <w:r w:rsidRPr="005E3260">
        <w:rPr>
          <w:rFonts w:asciiTheme="minorHAnsi" w:hAnsiTheme="minorHAnsi" w:cstheme="minorHAnsi"/>
          <w:sz w:val="24"/>
          <w:szCs w:val="24"/>
        </w:rPr>
        <w:t xml:space="preserve"> Уз пријаву на </w:t>
      </w:r>
      <w:r w:rsidRPr="005E3260">
        <w:rPr>
          <w:rFonts w:asciiTheme="minorHAnsi" w:hAnsiTheme="minorHAnsi" w:cstheme="minorHAnsi"/>
          <w:sz w:val="24"/>
          <w:szCs w:val="24"/>
        </w:rPr>
        <w:t>конкурс подносилац пријаве је обавезан доставити комплетну пријаву и у електронској форми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>.</w:t>
      </w:r>
    </w:p>
    <w:p w14:paraId="0EE3225A" w14:textId="77777777" w:rsidR="005463B4" w:rsidRPr="005E3260" w:rsidRDefault="005463B4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 w14:paraId="181F901B" w14:textId="77777777" w:rsidR="005463B4" w:rsidRPr="005E3260" w:rsidRDefault="00DA79B7">
      <w:pPr>
        <w:rPr>
          <w:rFonts w:asciiTheme="minorHAnsi" w:hAnsiTheme="minorHAnsi" w:cstheme="minorHAnsi"/>
          <w:sz w:val="24"/>
          <w:szCs w:val="24"/>
        </w:rPr>
      </w:pPr>
      <w:r w:rsidRPr="005E3260">
        <w:rPr>
          <w:rFonts w:asciiTheme="minorHAnsi" w:hAnsiTheme="minorHAnsi" w:cstheme="minorHAnsi"/>
          <w:sz w:val="24"/>
          <w:szCs w:val="24"/>
        </w:rPr>
        <w:t>Пријаве се такође могу доставити и директно на централни протокол Владе Републике Српске (Административни центар Владе Републике Српске, ламела А, приземље).</w:t>
      </w:r>
    </w:p>
    <w:p w14:paraId="6DE55BAD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</w:rPr>
      </w:pPr>
    </w:p>
    <w:p w14:paraId="72E8C18E" w14:textId="77777777" w:rsidR="005463B4" w:rsidRPr="005E3260" w:rsidRDefault="00DA79B7">
      <w:pPr>
        <w:rPr>
          <w:rFonts w:asciiTheme="minorHAnsi" w:hAnsiTheme="minorHAnsi" w:cstheme="minorHAnsi"/>
          <w:b/>
          <w:sz w:val="24"/>
          <w:szCs w:val="24"/>
        </w:rPr>
      </w:pPr>
      <w:r w:rsidRPr="005E3260">
        <w:rPr>
          <w:rFonts w:asciiTheme="minorHAnsi" w:hAnsiTheme="minorHAnsi" w:cstheme="minorHAnsi"/>
          <w:b/>
          <w:sz w:val="24"/>
          <w:szCs w:val="24"/>
        </w:rPr>
        <w:t xml:space="preserve">VIII </w:t>
      </w:r>
      <w:r w:rsidRPr="005E3260">
        <w:rPr>
          <w:rFonts w:asciiTheme="minorHAnsi" w:hAnsiTheme="minorHAnsi" w:cstheme="minorHAnsi"/>
          <w:b/>
          <w:sz w:val="24"/>
          <w:szCs w:val="24"/>
        </w:rPr>
        <w:t xml:space="preserve"> Мјесто и начин објављивања резултата конкурса</w:t>
      </w:r>
    </w:p>
    <w:p w14:paraId="32FF0008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</w:rPr>
      </w:pPr>
    </w:p>
    <w:p w14:paraId="40AA27C5" w14:textId="77777777" w:rsidR="005463B4" w:rsidRPr="005E3260" w:rsidRDefault="00DA79B7">
      <w:pPr>
        <w:rPr>
          <w:rFonts w:asciiTheme="minorHAnsi" w:hAnsiTheme="minorHAnsi" w:cstheme="minorHAnsi"/>
          <w:sz w:val="24"/>
          <w:szCs w:val="24"/>
        </w:rPr>
      </w:pPr>
      <w:r w:rsidRPr="005E3260">
        <w:rPr>
          <w:rFonts w:asciiTheme="minorHAnsi" w:hAnsiTheme="minorHAnsi" w:cstheme="minorHAnsi"/>
          <w:sz w:val="24"/>
          <w:szCs w:val="24"/>
        </w:rPr>
        <w:t>Министарство ће објавити листу вредновања и рангирања пријав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 xml:space="preserve">а </w:t>
      </w:r>
      <w:r w:rsidRPr="005E3260">
        <w:rPr>
          <w:rFonts w:asciiTheme="minorHAnsi" w:hAnsiTheme="minorHAnsi" w:cstheme="minorHAnsi"/>
          <w:sz w:val="24"/>
          <w:szCs w:val="24"/>
        </w:rPr>
        <w:t xml:space="preserve">на својој интернет страници. </w:t>
      </w:r>
    </w:p>
    <w:p w14:paraId="2B293CA5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</w:rPr>
      </w:pPr>
    </w:p>
    <w:p w14:paraId="68343C21" w14:textId="77777777" w:rsidR="005463B4" w:rsidRPr="005E3260" w:rsidRDefault="00DA79B7">
      <w:pPr>
        <w:rPr>
          <w:rFonts w:asciiTheme="minorHAnsi" w:hAnsiTheme="minorHAnsi" w:cstheme="minorHAnsi"/>
          <w:b/>
          <w:sz w:val="24"/>
          <w:szCs w:val="24"/>
        </w:rPr>
      </w:pPr>
      <w:r w:rsidRPr="005E3260">
        <w:rPr>
          <w:rFonts w:asciiTheme="minorHAnsi" w:hAnsiTheme="minorHAnsi" w:cstheme="minorHAnsi"/>
          <w:b/>
          <w:sz w:val="24"/>
          <w:szCs w:val="24"/>
        </w:rPr>
        <w:t>IX    Напомена о статусу непотпуних и неблаговремених пријава</w:t>
      </w:r>
    </w:p>
    <w:p w14:paraId="7EDC007D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</w:rPr>
      </w:pPr>
    </w:p>
    <w:p w14:paraId="3F3F997D" w14:textId="77777777" w:rsidR="005463B4" w:rsidRPr="005E3260" w:rsidRDefault="00DA79B7"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hAnsiTheme="minorHAnsi" w:cstheme="minorHAnsi"/>
          <w:sz w:val="24"/>
          <w:szCs w:val="24"/>
        </w:rPr>
        <w:t xml:space="preserve">Неисправне, непотпуне и неблаговремене пријаве неће </w:t>
      </w:r>
      <w:r w:rsidRPr="005E3260">
        <w:rPr>
          <w:rFonts w:asciiTheme="minorHAnsi" w:hAnsiTheme="minorHAnsi" w:cstheme="minorHAnsi"/>
          <w:sz w:val="24"/>
          <w:szCs w:val="24"/>
        </w:rPr>
        <w:t xml:space="preserve">бити узете у обзир при спровођењу избора 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 xml:space="preserve">иноваторских радова и организација иноватора </w:t>
      </w:r>
      <w:r w:rsidRPr="005E3260">
        <w:rPr>
          <w:rFonts w:asciiTheme="minorHAnsi" w:hAnsiTheme="minorHAnsi" w:cstheme="minorHAnsi"/>
          <w:sz w:val="24"/>
          <w:szCs w:val="24"/>
        </w:rPr>
        <w:t>за суфинансирање. Пријаве кој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>е</w:t>
      </w:r>
      <w:r w:rsidRPr="005E3260">
        <w:rPr>
          <w:rFonts w:asciiTheme="minorHAnsi" w:hAnsiTheme="minorHAnsi" w:cstheme="minorHAnsi"/>
          <w:sz w:val="24"/>
          <w:szCs w:val="24"/>
        </w:rPr>
        <w:t xml:space="preserve"> нису изабран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>е</w:t>
      </w:r>
      <w:r w:rsidRPr="005E3260">
        <w:rPr>
          <w:rFonts w:asciiTheme="minorHAnsi" w:hAnsiTheme="minorHAnsi" w:cstheme="minorHAnsi"/>
          <w:sz w:val="24"/>
          <w:szCs w:val="24"/>
        </w:rPr>
        <w:t xml:space="preserve"> у изборном поступку, са комплетном конкурсном документацијом, по захтјеву враћају се подносиоцима.</w:t>
      </w:r>
    </w:p>
    <w:p w14:paraId="1EDAF0ED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Cyrl-RS"/>
        </w:rPr>
      </w:pPr>
    </w:p>
    <w:p w14:paraId="2A7B4165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Cyrl-BA"/>
        </w:rPr>
      </w:pPr>
    </w:p>
    <w:p w14:paraId="18F4331C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bs-Latn-BA"/>
        </w:rPr>
      </w:pPr>
    </w:p>
    <w:p w14:paraId="570BCD94" w14:textId="77777777" w:rsidR="005463B4" w:rsidRPr="005E3260" w:rsidRDefault="00DA79B7">
      <w:pPr>
        <w:tabs>
          <w:tab w:val="left" w:pos="2880"/>
          <w:tab w:val="left" w:pos="5954"/>
        </w:tabs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sz w:val="24"/>
          <w:szCs w:val="24"/>
          <w:lang w:val="sr-Cyrl-CS"/>
        </w:rPr>
        <w:t xml:space="preserve">                                                                                                              М И Н И С Т А Р   </w:t>
      </w:r>
    </w:p>
    <w:p w14:paraId="2BDB89FC" w14:textId="77777777" w:rsidR="005463B4" w:rsidRPr="005E3260" w:rsidRDefault="00DA79B7">
      <w:pPr>
        <w:tabs>
          <w:tab w:val="left" w:pos="2880"/>
          <w:tab w:val="left" w:pos="5954"/>
        </w:tabs>
        <w:jc w:val="both"/>
        <w:rPr>
          <w:rFonts w:asciiTheme="minorHAnsi" w:hAnsiTheme="minorHAnsi" w:cstheme="minorHAnsi"/>
          <w:sz w:val="24"/>
          <w:szCs w:val="24"/>
          <w:lang w:val="sr-Cyrl-CS"/>
        </w:rPr>
      </w:pPr>
      <w:r w:rsidRPr="005E3260">
        <w:rPr>
          <w:rFonts w:asciiTheme="minorHAnsi" w:hAnsiTheme="minorHAnsi" w:cstheme="minorHAnsi"/>
          <w:sz w:val="24"/>
          <w:szCs w:val="24"/>
          <w:lang w:val="sr-Cyrl-CS"/>
        </w:rPr>
        <w:lastRenderedPageBreak/>
        <w:tab/>
      </w:r>
      <w:r w:rsidRPr="005E3260">
        <w:rPr>
          <w:rFonts w:asciiTheme="minorHAnsi" w:hAnsiTheme="minorHAnsi" w:cstheme="minorHAnsi"/>
          <w:sz w:val="24"/>
          <w:szCs w:val="24"/>
          <w:lang w:val="sr-Cyrl-CS"/>
        </w:rPr>
        <w:tab/>
        <w:t xml:space="preserve">                            </w:t>
      </w:r>
    </w:p>
    <w:p w14:paraId="0D6DEFDE" w14:textId="60A55CD7" w:rsidR="005463B4" w:rsidRPr="005E3260" w:rsidRDefault="00DA79B7">
      <w:pPr>
        <w:rPr>
          <w:rFonts w:asciiTheme="minorHAnsi" w:hAnsiTheme="minorHAnsi" w:cstheme="minorHAnsi"/>
          <w:sz w:val="24"/>
          <w:szCs w:val="24"/>
          <w:lang w:val="sr-Cyrl-RS"/>
        </w:rPr>
      </w:pPr>
      <w:r w:rsidRPr="005E3260">
        <w:rPr>
          <w:rFonts w:asciiTheme="minorHAnsi" w:hAnsiTheme="minorHAnsi" w:cstheme="minorHAnsi"/>
          <w:sz w:val="24"/>
          <w:szCs w:val="24"/>
          <w:lang w:val="sr-Cyrl-CS"/>
        </w:rPr>
        <w:t xml:space="preserve">                                                                                               </w:t>
      </w:r>
      <w:r w:rsidR="00094BBC" w:rsidRPr="005E3260">
        <w:rPr>
          <w:rFonts w:asciiTheme="minorHAnsi" w:hAnsiTheme="minorHAnsi" w:cstheme="minorHAnsi"/>
          <w:sz w:val="24"/>
          <w:szCs w:val="24"/>
          <w:lang w:val="sr-Cyrl-CS"/>
        </w:rPr>
        <w:t xml:space="preserve"> </w:t>
      </w:r>
      <w:r w:rsidRPr="005E3260">
        <w:rPr>
          <w:rFonts w:asciiTheme="minorHAnsi" w:hAnsiTheme="minorHAnsi" w:cstheme="minorHAnsi"/>
          <w:sz w:val="24"/>
          <w:szCs w:val="24"/>
          <w:lang w:val="sr-Cyrl-CS"/>
        </w:rPr>
        <w:t xml:space="preserve">      </w:t>
      </w:r>
      <w:r w:rsidRPr="005E3260">
        <w:rPr>
          <w:rFonts w:asciiTheme="minorHAnsi" w:hAnsiTheme="minorHAnsi" w:cstheme="minorHAnsi"/>
          <w:sz w:val="24"/>
          <w:szCs w:val="24"/>
          <w:lang w:val="sr-Cyrl-RS"/>
        </w:rPr>
        <w:t xml:space="preserve">Проф. др </w:t>
      </w:r>
      <w:r w:rsidR="00094BBC" w:rsidRPr="005E3260">
        <w:rPr>
          <w:rFonts w:asciiTheme="minorHAnsi" w:hAnsiTheme="minorHAnsi" w:cstheme="minorHAnsi"/>
          <w:sz w:val="24"/>
          <w:szCs w:val="24"/>
          <w:lang w:val="sr-Cyrl-RS"/>
        </w:rPr>
        <w:t>Драга Мастиловић</w:t>
      </w:r>
    </w:p>
    <w:p w14:paraId="0DA72543" w14:textId="77777777" w:rsidR="005463B4" w:rsidRPr="005E3260" w:rsidRDefault="005463B4">
      <w:pPr>
        <w:rPr>
          <w:rFonts w:asciiTheme="minorHAnsi" w:hAnsiTheme="minorHAnsi" w:cstheme="minorHAnsi"/>
          <w:sz w:val="24"/>
          <w:szCs w:val="24"/>
          <w:lang w:val="sr-Latn-RS"/>
        </w:rPr>
      </w:pPr>
    </w:p>
    <w:sectPr w:rsidR="005463B4" w:rsidRPr="005E3260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YTimes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31D0"/>
    <w:multiLevelType w:val="multilevel"/>
    <w:tmpl w:val="42C13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F4677"/>
    <w:multiLevelType w:val="multilevel"/>
    <w:tmpl w:val="50DF46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07A9E"/>
    <w:multiLevelType w:val="multilevel"/>
    <w:tmpl w:val="6C607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D4B68"/>
    <w:multiLevelType w:val="multilevel"/>
    <w:tmpl w:val="6F8D4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25F92"/>
    <w:multiLevelType w:val="multilevel"/>
    <w:tmpl w:val="7D125F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9"/>
    <w:rsid w:val="00094BBC"/>
    <w:rsid w:val="000A12DA"/>
    <w:rsid w:val="0013523D"/>
    <w:rsid w:val="00156101"/>
    <w:rsid w:val="00174DFB"/>
    <w:rsid w:val="001F4735"/>
    <w:rsid w:val="002139DF"/>
    <w:rsid w:val="00243670"/>
    <w:rsid w:val="002871C7"/>
    <w:rsid w:val="00290FF7"/>
    <w:rsid w:val="00293933"/>
    <w:rsid w:val="002C56D1"/>
    <w:rsid w:val="003005CC"/>
    <w:rsid w:val="00302B5B"/>
    <w:rsid w:val="0035130D"/>
    <w:rsid w:val="00354056"/>
    <w:rsid w:val="003843EC"/>
    <w:rsid w:val="003E5627"/>
    <w:rsid w:val="00416389"/>
    <w:rsid w:val="004347F1"/>
    <w:rsid w:val="004357AC"/>
    <w:rsid w:val="00444A13"/>
    <w:rsid w:val="0045207C"/>
    <w:rsid w:val="004738C4"/>
    <w:rsid w:val="00483AFC"/>
    <w:rsid w:val="005103E3"/>
    <w:rsid w:val="00512913"/>
    <w:rsid w:val="00542742"/>
    <w:rsid w:val="00544BD5"/>
    <w:rsid w:val="005463B4"/>
    <w:rsid w:val="005E3260"/>
    <w:rsid w:val="006108BE"/>
    <w:rsid w:val="006A0B3B"/>
    <w:rsid w:val="006D40E5"/>
    <w:rsid w:val="00713BDE"/>
    <w:rsid w:val="00716BFA"/>
    <w:rsid w:val="0073010D"/>
    <w:rsid w:val="007410B3"/>
    <w:rsid w:val="0075340F"/>
    <w:rsid w:val="00760EEA"/>
    <w:rsid w:val="00765179"/>
    <w:rsid w:val="00773735"/>
    <w:rsid w:val="007858ED"/>
    <w:rsid w:val="007929A7"/>
    <w:rsid w:val="008150B5"/>
    <w:rsid w:val="00837D42"/>
    <w:rsid w:val="00841943"/>
    <w:rsid w:val="00862BFA"/>
    <w:rsid w:val="008D34CC"/>
    <w:rsid w:val="008E214C"/>
    <w:rsid w:val="00927D4D"/>
    <w:rsid w:val="00940E00"/>
    <w:rsid w:val="009B140D"/>
    <w:rsid w:val="00A37D03"/>
    <w:rsid w:val="00A63103"/>
    <w:rsid w:val="00AC439A"/>
    <w:rsid w:val="00AD63F3"/>
    <w:rsid w:val="00B10CFC"/>
    <w:rsid w:val="00B1259A"/>
    <w:rsid w:val="00B547DD"/>
    <w:rsid w:val="00B64AA7"/>
    <w:rsid w:val="00BD2041"/>
    <w:rsid w:val="00BF006D"/>
    <w:rsid w:val="00C47914"/>
    <w:rsid w:val="00C74B4E"/>
    <w:rsid w:val="00CC7B51"/>
    <w:rsid w:val="00CE2F02"/>
    <w:rsid w:val="00CE5A99"/>
    <w:rsid w:val="00DA79B7"/>
    <w:rsid w:val="00DD01C4"/>
    <w:rsid w:val="00DD2163"/>
    <w:rsid w:val="00E21C55"/>
    <w:rsid w:val="00EA6089"/>
    <w:rsid w:val="00F2013F"/>
    <w:rsid w:val="00F83C8B"/>
    <w:rsid w:val="00F94CEA"/>
    <w:rsid w:val="00FE3E30"/>
    <w:rsid w:val="02866367"/>
    <w:rsid w:val="02B70A6E"/>
    <w:rsid w:val="0506000E"/>
    <w:rsid w:val="0F111AA3"/>
    <w:rsid w:val="1128033E"/>
    <w:rsid w:val="21873210"/>
    <w:rsid w:val="26C81E95"/>
    <w:rsid w:val="28215389"/>
    <w:rsid w:val="3430602A"/>
    <w:rsid w:val="39FB433E"/>
    <w:rsid w:val="3B4C402D"/>
    <w:rsid w:val="3C690A00"/>
    <w:rsid w:val="40E84187"/>
    <w:rsid w:val="482506FE"/>
    <w:rsid w:val="653F5B59"/>
    <w:rsid w:val="660F1C9A"/>
    <w:rsid w:val="6C7A0C67"/>
    <w:rsid w:val="73D7261A"/>
    <w:rsid w:val="79195A9F"/>
    <w:rsid w:val="7E7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91A18"/>
  <w15:docId w15:val="{75BC18D1-596D-4671-8BFC-A75E5718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YTimes" w:eastAsia="Times New Roman" w:hAnsi="CYTimes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center"/>
    </w:pPr>
    <w:rPr>
      <w:rFonts w:ascii="Times New Roman" w:hAnsi="Times New Roman"/>
      <w:sz w:val="24"/>
      <w:lang w:val="sr-Cyrl-CS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80AA55-275D-4AA8-AED9-2DD8114007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E4E9F7-5736-4D01-A1A9-E5E59A37E57C}"/>
</file>

<file path=customXml/itemProps3.xml><?xml version="1.0" encoding="utf-8"?>
<ds:datastoreItem xmlns:ds="http://schemas.openxmlformats.org/officeDocument/2006/customXml" ds:itemID="{4ED68435-3F8F-4093-A94E-337C07C3144B}"/>
</file>

<file path=customXml/itemProps4.xml><?xml version="1.0" encoding="utf-8"?>
<ds:datastoreItem xmlns:ds="http://schemas.openxmlformats.org/officeDocument/2006/customXml" ds:itemID="{74269AFC-6C4E-435B-8954-A2FC0D5A6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n.stojanovic</dc:creator>
  <cp:lastModifiedBy>Dragana Radjan</cp:lastModifiedBy>
  <cp:revision>2</cp:revision>
  <cp:lastPrinted>2025-10-14T06:48:00Z</cp:lastPrinted>
  <dcterms:created xsi:type="dcterms:W3CDTF">2026-08-20T09:32:00Z</dcterms:created>
  <dcterms:modified xsi:type="dcterms:W3CDTF">2026-08-20T09:32:00Z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404856666BED45FC8BB3670634AA1FFA_12</vt:lpwstr>
  </property>
  <property fmtid="{D5CDD505-2E9C-101B-9397-08002B2CF9AE}" pid="4" name="ContentTypeId">
    <vt:lpwstr>0x0101006940558F9041C24F981BBC1283BC356A</vt:lpwstr>
  </property>
</Properties>
</file>