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5AE0C" w14:textId="653D77F9" w:rsidR="000D17B4" w:rsidRPr="001B0D84" w:rsidRDefault="000D17B4" w:rsidP="000D17B4">
      <w:pPr>
        <w:suppressAutoHyphens/>
        <w:jc w:val="center"/>
        <w:rPr>
          <w:b/>
          <w:spacing w:val="-2"/>
        </w:rPr>
      </w:pPr>
    </w:p>
    <w:p w14:paraId="5D62C2B9" w14:textId="77777777" w:rsidR="000D17B4" w:rsidRPr="0009245C" w:rsidRDefault="000D17B4" w:rsidP="000D17B4">
      <w:pPr>
        <w:suppressAutoHyphens/>
        <w:rPr>
          <w:bCs/>
          <w:spacing w:val="-2"/>
          <w:sz w:val="22"/>
          <w:szCs w:val="22"/>
        </w:rPr>
      </w:pPr>
    </w:p>
    <w:p w14:paraId="30D50E2C" w14:textId="497DE5DC" w:rsidR="000D17B4" w:rsidRPr="0009245C" w:rsidRDefault="000D17B4" w:rsidP="000D17B4">
      <w:pPr>
        <w:jc w:val="center"/>
        <w:rPr>
          <w:bCs/>
          <w:sz w:val="22"/>
          <w:szCs w:val="22"/>
          <w:lang w:val="en-GB"/>
        </w:rPr>
      </w:pPr>
      <w:proofErr w:type="spellStart"/>
      <w:r w:rsidRPr="0009245C">
        <w:rPr>
          <w:bCs/>
          <w:sz w:val="22"/>
          <w:szCs w:val="22"/>
          <w:lang w:val="en-GB"/>
        </w:rPr>
        <w:t>Republi</w:t>
      </w:r>
      <w:r w:rsidR="0006477F" w:rsidRPr="0009245C">
        <w:rPr>
          <w:bCs/>
          <w:sz w:val="22"/>
          <w:szCs w:val="22"/>
          <w:lang w:val="en-GB"/>
        </w:rPr>
        <w:t>ka</w:t>
      </w:r>
      <w:proofErr w:type="spellEnd"/>
      <w:r w:rsidR="0006477F" w:rsidRPr="0009245C">
        <w:rPr>
          <w:bCs/>
          <w:sz w:val="22"/>
          <w:szCs w:val="22"/>
          <w:lang w:val="en-GB"/>
        </w:rPr>
        <w:t xml:space="preserve"> </w:t>
      </w:r>
      <w:proofErr w:type="spellStart"/>
      <w:r w:rsidR="0006477F" w:rsidRPr="0009245C">
        <w:rPr>
          <w:bCs/>
          <w:sz w:val="22"/>
          <w:szCs w:val="22"/>
          <w:lang w:val="en-GB"/>
        </w:rPr>
        <w:t>Srpska</w:t>
      </w:r>
      <w:proofErr w:type="spellEnd"/>
    </w:p>
    <w:p w14:paraId="788D7517" w14:textId="09CAA305" w:rsidR="000D17B4" w:rsidRPr="0009245C" w:rsidRDefault="000D17B4" w:rsidP="000D17B4">
      <w:pPr>
        <w:jc w:val="center"/>
        <w:rPr>
          <w:bCs/>
          <w:sz w:val="22"/>
          <w:szCs w:val="22"/>
          <w:lang w:val="en-GB"/>
        </w:rPr>
      </w:pPr>
      <w:bookmarkStart w:id="0" w:name="_Hlk133415229"/>
      <w:r w:rsidRPr="0009245C">
        <w:rPr>
          <w:bCs/>
          <w:sz w:val="22"/>
          <w:szCs w:val="22"/>
          <w:lang w:val="en-GB"/>
        </w:rPr>
        <w:t xml:space="preserve">Ministry of </w:t>
      </w:r>
      <w:r w:rsidR="0006477F" w:rsidRPr="0009245C">
        <w:rPr>
          <w:bCs/>
          <w:sz w:val="22"/>
          <w:szCs w:val="22"/>
          <w:lang w:val="en-GB"/>
        </w:rPr>
        <w:t xml:space="preserve">Agriculture, Water and Forestry of </w:t>
      </w:r>
      <w:proofErr w:type="spellStart"/>
      <w:r w:rsidR="0006477F" w:rsidRPr="0009245C">
        <w:rPr>
          <w:bCs/>
          <w:sz w:val="22"/>
          <w:szCs w:val="22"/>
          <w:lang w:val="en-GB"/>
        </w:rPr>
        <w:t>Republika</w:t>
      </w:r>
      <w:proofErr w:type="spellEnd"/>
      <w:r w:rsidR="0006477F" w:rsidRPr="0009245C">
        <w:rPr>
          <w:bCs/>
          <w:sz w:val="22"/>
          <w:szCs w:val="22"/>
          <w:lang w:val="en-GB"/>
        </w:rPr>
        <w:t xml:space="preserve"> </w:t>
      </w:r>
      <w:proofErr w:type="spellStart"/>
      <w:r w:rsidR="0006477F" w:rsidRPr="0009245C">
        <w:rPr>
          <w:bCs/>
          <w:sz w:val="22"/>
          <w:szCs w:val="22"/>
          <w:lang w:val="en-GB"/>
        </w:rPr>
        <w:t>Srpska</w:t>
      </w:r>
      <w:proofErr w:type="spellEnd"/>
      <w:r w:rsidRPr="0009245C">
        <w:rPr>
          <w:bCs/>
          <w:sz w:val="22"/>
          <w:szCs w:val="22"/>
          <w:lang w:val="en-GB"/>
        </w:rPr>
        <w:t xml:space="preserve"> </w:t>
      </w:r>
    </w:p>
    <w:p w14:paraId="65D1DBA7" w14:textId="77777777" w:rsidR="00857D96" w:rsidRPr="0009245C" w:rsidRDefault="00857D96" w:rsidP="00857D96">
      <w:pPr>
        <w:pStyle w:val="ChapterNumber"/>
        <w:tabs>
          <w:tab w:val="clear" w:pos="-720"/>
        </w:tabs>
        <w:rPr>
          <w:rFonts w:ascii="Times New Roman" w:hAnsi="Times New Roman"/>
          <w:bCs/>
          <w:spacing w:val="-2"/>
          <w:szCs w:val="22"/>
        </w:rPr>
      </w:pPr>
    </w:p>
    <w:bookmarkEnd w:id="0"/>
    <w:p w14:paraId="3EE48FE0" w14:textId="6FCB86F1" w:rsidR="0031577E" w:rsidRPr="0009245C" w:rsidRDefault="0031577E" w:rsidP="0031577E">
      <w:pPr>
        <w:tabs>
          <w:tab w:val="left" w:pos="2160"/>
        </w:tabs>
        <w:suppressAutoHyphens/>
        <w:spacing w:after="60"/>
        <w:rPr>
          <w:bCs/>
          <w:spacing w:val="-2"/>
          <w:sz w:val="22"/>
          <w:szCs w:val="22"/>
        </w:rPr>
      </w:pPr>
      <w:r w:rsidRPr="0009245C">
        <w:rPr>
          <w:bCs/>
          <w:spacing w:val="-2"/>
          <w:sz w:val="22"/>
          <w:szCs w:val="22"/>
        </w:rPr>
        <w:t>Country:</w:t>
      </w:r>
      <w:r w:rsidRPr="0009245C">
        <w:rPr>
          <w:bCs/>
          <w:spacing w:val="-2"/>
          <w:sz w:val="22"/>
          <w:szCs w:val="22"/>
        </w:rPr>
        <w:tab/>
      </w:r>
      <w:r w:rsidR="0006477F" w:rsidRPr="0009245C">
        <w:rPr>
          <w:bCs/>
          <w:spacing w:val="-2"/>
          <w:sz w:val="22"/>
          <w:szCs w:val="22"/>
        </w:rPr>
        <w:t xml:space="preserve">Bosnia and Herzegovina / </w:t>
      </w:r>
      <w:proofErr w:type="spellStart"/>
      <w:r w:rsidR="0006477F" w:rsidRPr="0009245C">
        <w:rPr>
          <w:bCs/>
          <w:spacing w:val="-2"/>
          <w:sz w:val="22"/>
          <w:szCs w:val="22"/>
        </w:rPr>
        <w:t>Republika</w:t>
      </w:r>
      <w:proofErr w:type="spellEnd"/>
      <w:r w:rsidR="0006477F" w:rsidRPr="0009245C">
        <w:rPr>
          <w:bCs/>
          <w:spacing w:val="-2"/>
          <w:sz w:val="22"/>
          <w:szCs w:val="22"/>
        </w:rPr>
        <w:t xml:space="preserve"> </w:t>
      </w:r>
      <w:proofErr w:type="spellStart"/>
      <w:r w:rsidR="0006477F" w:rsidRPr="0009245C">
        <w:rPr>
          <w:bCs/>
          <w:spacing w:val="-2"/>
          <w:sz w:val="22"/>
          <w:szCs w:val="22"/>
        </w:rPr>
        <w:t>Srpska</w:t>
      </w:r>
      <w:proofErr w:type="spellEnd"/>
    </w:p>
    <w:p w14:paraId="3053C4B6" w14:textId="1BE3D83F" w:rsidR="0031577E" w:rsidRPr="0009245C" w:rsidRDefault="0031577E" w:rsidP="0006477F">
      <w:pPr>
        <w:pStyle w:val="Title"/>
        <w:spacing w:after="120"/>
        <w:ind w:left="2160" w:right="-360" w:hanging="2160"/>
        <w:jc w:val="left"/>
        <w:rPr>
          <w:b w:val="0"/>
          <w:bCs/>
          <w:sz w:val="22"/>
          <w:szCs w:val="22"/>
        </w:rPr>
      </w:pPr>
      <w:r w:rsidRPr="0009245C">
        <w:rPr>
          <w:b w:val="0"/>
          <w:bCs/>
          <w:sz w:val="22"/>
          <w:szCs w:val="22"/>
        </w:rPr>
        <w:t>Contract Title:</w:t>
      </w:r>
      <w:r w:rsidRPr="0009245C">
        <w:rPr>
          <w:b w:val="0"/>
          <w:bCs/>
          <w:sz w:val="22"/>
          <w:szCs w:val="22"/>
        </w:rPr>
        <w:tab/>
      </w:r>
      <w:bookmarkStart w:id="1" w:name="_Hlk133415311"/>
      <w:r w:rsidR="0006477F" w:rsidRPr="0009245C">
        <w:rPr>
          <w:b w:val="0"/>
          <w:bCs/>
          <w:sz w:val="22"/>
          <w:szCs w:val="22"/>
        </w:rPr>
        <w:t xml:space="preserve">Satellite imaging of the </w:t>
      </w:r>
      <w:r w:rsidR="0009245C" w:rsidRPr="0009245C">
        <w:rPr>
          <w:b w:val="0"/>
          <w:bCs/>
          <w:sz w:val="22"/>
          <w:szCs w:val="22"/>
        </w:rPr>
        <w:t>Sava River</w:t>
      </w:r>
      <w:r w:rsidR="0006477F" w:rsidRPr="0009245C">
        <w:rPr>
          <w:b w:val="0"/>
          <w:bCs/>
          <w:sz w:val="22"/>
          <w:szCs w:val="22"/>
        </w:rPr>
        <w:t xml:space="preserve"> embankment</w:t>
      </w:r>
      <w:r w:rsidRPr="0009245C">
        <w:rPr>
          <w:b w:val="0"/>
          <w:bCs/>
          <w:sz w:val="22"/>
          <w:szCs w:val="22"/>
        </w:rPr>
        <w:t xml:space="preserve"> </w:t>
      </w:r>
      <w:bookmarkEnd w:id="1"/>
    </w:p>
    <w:p w14:paraId="52406F5C" w14:textId="2AC6C2E9" w:rsidR="0006477F" w:rsidRPr="00E62DAC" w:rsidRDefault="00EB3E46" w:rsidP="005205B6">
      <w:pPr>
        <w:pStyle w:val="ListParagraph"/>
        <w:numPr>
          <w:ilvl w:val="0"/>
          <w:numId w:val="4"/>
        </w:numPr>
        <w:spacing w:before="240" w:after="240"/>
        <w:ind w:left="540" w:hanging="540"/>
        <w:jc w:val="both"/>
        <w:rPr>
          <w:bCs/>
          <w:i/>
          <w:iCs/>
          <w:sz w:val="22"/>
          <w:szCs w:val="22"/>
        </w:rPr>
      </w:pPr>
      <w:r w:rsidRPr="00E62DAC">
        <w:rPr>
          <w:spacing w:val="-2"/>
          <w:sz w:val="22"/>
          <w:szCs w:val="22"/>
        </w:rPr>
        <w:t xml:space="preserve">The </w:t>
      </w:r>
      <w:r w:rsidR="0006477F" w:rsidRPr="00E62DAC">
        <w:rPr>
          <w:bCs/>
          <w:sz w:val="22"/>
          <w:szCs w:val="22"/>
          <w:lang w:val="en-GB"/>
        </w:rPr>
        <w:t xml:space="preserve">Ministry of Agriculture, Water and Forestry of </w:t>
      </w:r>
      <w:proofErr w:type="spellStart"/>
      <w:r w:rsidR="0006477F" w:rsidRPr="00E62DAC">
        <w:rPr>
          <w:bCs/>
          <w:sz w:val="22"/>
          <w:szCs w:val="22"/>
          <w:lang w:val="en-GB"/>
        </w:rPr>
        <w:t>Republika</w:t>
      </w:r>
      <w:proofErr w:type="spellEnd"/>
      <w:r w:rsidR="0006477F" w:rsidRPr="00E62DAC">
        <w:rPr>
          <w:bCs/>
          <w:sz w:val="22"/>
          <w:szCs w:val="22"/>
          <w:lang w:val="en-GB"/>
        </w:rPr>
        <w:t xml:space="preserve"> </w:t>
      </w:r>
      <w:proofErr w:type="spellStart"/>
      <w:r w:rsidR="0006477F" w:rsidRPr="00E62DAC">
        <w:rPr>
          <w:bCs/>
          <w:sz w:val="22"/>
          <w:szCs w:val="22"/>
          <w:lang w:val="en-GB"/>
        </w:rPr>
        <w:t>Srpska</w:t>
      </w:r>
      <w:proofErr w:type="spellEnd"/>
      <w:r w:rsidR="0006477F" w:rsidRPr="00E62DAC">
        <w:rPr>
          <w:bCs/>
          <w:sz w:val="22"/>
          <w:szCs w:val="22"/>
          <w:lang w:val="en-GB"/>
        </w:rPr>
        <w:t xml:space="preserve"> </w:t>
      </w:r>
      <w:r w:rsidRPr="00E62DAC">
        <w:rPr>
          <w:spacing w:val="-2"/>
          <w:sz w:val="22"/>
          <w:szCs w:val="22"/>
        </w:rPr>
        <w:t xml:space="preserve">intends to apply part of the </w:t>
      </w:r>
      <w:proofErr w:type="spellStart"/>
      <w:r w:rsidR="0006477F" w:rsidRPr="00E62DAC">
        <w:rPr>
          <w:bCs/>
          <w:sz w:val="22"/>
          <w:szCs w:val="22"/>
          <w:lang w:val="en-GB"/>
        </w:rPr>
        <w:t>Republika</w:t>
      </w:r>
      <w:proofErr w:type="spellEnd"/>
      <w:r w:rsidR="0006477F" w:rsidRPr="00E62DAC">
        <w:rPr>
          <w:bCs/>
          <w:sz w:val="22"/>
          <w:szCs w:val="22"/>
          <w:lang w:val="en-GB"/>
        </w:rPr>
        <w:t xml:space="preserve"> </w:t>
      </w:r>
      <w:proofErr w:type="spellStart"/>
      <w:r w:rsidR="0006477F" w:rsidRPr="00E62DAC">
        <w:rPr>
          <w:bCs/>
          <w:sz w:val="22"/>
          <w:szCs w:val="22"/>
          <w:lang w:val="en-GB"/>
        </w:rPr>
        <w:t>Srpska</w:t>
      </w:r>
      <w:proofErr w:type="spellEnd"/>
      <w:r w:rsidR="0006477F" w:rsidRPr="00E62DAC">
        <w:rPr>
          <w:bCs/>
          <w:sz w:val="22"/>
          <w:szCs w:val="22"/>
          <w:lang w:val="en-GB"/>
        </w:rPr>
        <w:t xml:space="preserve"> </w:t>
      </w:r>
      <w:r w:rsidRPr="00E62DAC">
        <w:rPr>
          <w:spacing w:val="-2"/>
          <w:sz w:val="22"/>
          <w:szCs w:val="22"/>
        </w:rPr>
        <w:t xml:space="preserve">proceeds toward payments under the contract for the </w:t>
      </w:r>
      <w:r w:rsidRPr="00E62DAC">
        <w:rPr>
          <w:sz w:val="22"/>
          <w:szCs w:val="22"/>
        </w:rPr>
        <w:t xml:space="preserve">procurement </w:t>
      </w:r>
      <w:r w:rsidR="0006477F" w:rsidRPr="00E62DAC">
        <w:rPr>
          <w:sz w:val="22"/>
          <w:szCs w:val="22"/>
        </w:rPr>
        <w:t>Satellite imaging of the Sava River embankment.</w:t>
      </w:r>
    </w:p>
    <w:p w14:paraId="754CCFAE" w14:textId="1F99EDAC" w:rsidR="0006477F" w:rsidRPr="00E62DAC" w:rsidRDefault="00EB3E46" w:rsidP="0009245C">
      <w:pPr>
        <w:pStyle w:val="ListParagraph"/>
        <w:numPr>
          <w:ilvl w:val="0"/>
          <w:numId w:val="4"/>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540" w:hanging="540"/>
        <w:jc w:val="both"/>
        <w:rPr>
          <w:iCs/>
          <w:spacing w:val="-2"/>
          <w:sz w:val="22"/>
          <w:szCs w:val="22"/>
        </w:rPr>
      </w:pPr>
      <w:r w:rsidRPr="00E62DAC">
        <w:rPr>
          <w:spacing w:val="-2"/>
          <w:sz w:val="22"/>
          <w:szCs w:val="22"/>
        </w:rPr>
        <w:t xml:space="preserve">The </w:t>
      </w:r>
      <w:r w:rsidR="0006477F" w:rsidRPr="00E62DAC">
        <w:rPr>
          <w:spacing w:val="-2"/>
          <w:sz w:val="22"/>
          <w:szCs w:val="22"/>
        </w:rPr>
        <w:t xml:space="preserve">Agriculture </w:t>
      </w:r>
      <w:r w:rsidRPr="00E62DAC">
        <w:rPr>
          <w:sz w:val="22"/>
          <w:szCs w:val="22"/>
        </w:rPr>
        <w:t xml:space="preserve">Project Coordination Unit of behalf of the </w:t>
      </w:r>
      <w:r w:rsidRPr="00E62DAC">
        <w:rPr>
          <w:iCs/>
          <w:sz w:val="22"/>
          <w:szCs w:val="22"/>
        </w:rPr>
        <w:t xml:space="preserve">Ministry </w:t>
      </w:r>
      <w:r w:rsidRPr="00E62DAC">
        <w:rPr>
          <w:spacing w:val="-2"/>
          <w:sz w:val="22"/>
          <w:szCs w:val="22"/>
        </w:rPr>
        <w:t xml:space="preserve">now invites sealed Bids from eligible Bidders for the procurement of </w:t>
      </w:r>
      <w:r w:rsidR="0006477F" w:rsidRPr="00E62DAC">
        <w:rPr>
          <w:spacing w:val="-2"/>
          <w:sz w:val="22"/>
          <w:szCs w:val="22"/>
        </w:rPr>
        <w:t>s</w:t>
      </w:r>
      <w:r w:rsidR="0006477F" w:rsidRPr="00E62DAC">
        <w:rPr>
          <w:sz w:val="22"/>
          <w:szCs w:val="22"/>
        </w:rPr>
        <w:t>atellite imaging of the Sava river embankment.</w:t>
      </w:r>
    </w:p>
    <w:p w14:paraId="6D75A4EF" w14:textId="5ACB4651" w:rsidR="00EB3E46" w:rsidRPr="00E62DAC" w:rsidRDefault="00EB3E46" w:rsidP="0009245C">
      <w:pPr>
        <w:suppressAutoHyphens/>
        <w:ind w:left="547" w:hanging="547"/>
        <w:jc w:val="both"/>
        <w:rPr>
          <w:spacing w:val="-2"/>
          <w:sz w:val="22"/>
          <w:szCs w:val="22"/>
        </w:rPr>
      </w:pPr>
      <w:r w:rsidRPr="00E62DAC">
        <w:rPr>
          <w:spacing w:val="-2"/>
          <w:sz w:val="22"/>
          <w:szCs w:val="22"/>
        </w:rPr>
        <w:t xml:space="preserve">3. </w:t>
      </w:r>
      <w:r w:rsidRPr="00E62DAC">
        <w:rPr>
          <w:spacing w:val="-2"/>
          <w:sz w:val="22"/>
          <w:szCs w:val="22"/>
        </w:rPr>
        <w:tab/>
        <w:t xml:space="preserve">Bidding will be conducted through </w:t>
      </w:r>
      <w:r w:rsidR="0006477F" w:rsidRPr="00E62DAC">
        <w:rPr>
          <w:spacing w:val="-2"/>
          <w:sz w:val="22"/>
          <w:szCs w:val="22"/>
        </w:rPr>
        <w:t xml:space="preserve">Public Procurement Law of </w:t>
      </w:r>
      <w:proofErr w:type="spellStart"/>
      <w:r w:rsidR="0006477F" w:rsidRPr="00E62DAC">
        <w:rPr>
          <w:spacing w:val="-2"/>
          <w:sz w:val="22"/>
          <w:szCs w:val="22"/>
        </w:rPr>
        <w:t>Republika</w:t>
      </w:r>
      <w:proofErr w:type="spellEnd"/>
      <w:r w:rsidR="0006477F" w:rsidRPr="00E62DAC">
        <w:rPr>
          <w:spacing w:val="-2"/>
          <w:sz w:val="22"/>
          <w:szCs w:val="22"/>
        </w:rPr>
        <w:t xml:space="preserve"> </w:t>
      </w:r>
      <w:proofErr w:type="spellStart"/>
      <w:r w:rsidR="0006477F" w:rsidRPr="00E62DAC">
        <w:rPr>
          <w:spacing w:val="-2"/>
          <w:sz w:val="22"/>
          <w:szCs w:val="22"/>
        </w:rPr>
        <w:t>Srpska</w:t>
      </w:r>
      <w:proofErr w:type="spellEnd"/>
      <w:r w:rsidR="0006477F" w:rsidRPr="00E62DAC">
        <w:rPr>
          <w:spacing w:val="-2"/>
          <w:sz w:val="22"/>
          <w:szCs w:val="22"/>
        </w:rPr>
        <w:t xml:space="preserve"> </w:t>
      </w:r>
      <w:r w:rsidRPr="00E62DAC">
        <w:rPr>
          <w:sz w:val="22"/>
          <w:szCs w:val="22"/>
        </w:rPr>
        <w:t xml:space="preserve">using </w:t>
      </w:r>
      <w:proofErr w:type="gramStart"/>
      <w:r w:rsidRPr="00E62DAC">
        <w:rPr>
          <w:sz w:val="22"/>
          <w:szCs w:val="22"/>
        </w:rPr>
        <w:t xml:space="preserve">a </w:t>
      </w:r>
      <w:r w:rsidR="00D63E2A">
        <w:rPr>
          <w:sz w:val="22"/>
          <w:szCs w:val="22"/>
        </w:rPr>
        <w:t>tender documents</w:t>
      </w:r>
      <w:proofErr w:type="gramEnd"/>
      <w:r w:rsidRPr="00E62DAC">
        <w:rPr>
          <w:sz w:val="22"/>
          <w:szCs w:val="22"/>
        </w:rPr>
        <w:t xml:space="preserve"> </w:t>
      </w:r>
      <w:r w:rsidRPr="00E62DAC">
        <w:rPr>
          <w:spacing w:val="-2"/>
          <w:sz w:val="22"/>
          <w:szCs w:val="22"/>
        </w:rPr>
        <w:t xml:space="preserve">as specified in the </w:t>
      </w:r>
      <w:r w:rsidR="0006477F" w:rsidRPr="00E62DAC">
        <w:rPr>
          <w:spacing w:val="-2"/>
          <w:sz w:val="22"/>
          <w:szCs w:val="22"/>
        </w:rPr>
        <w:t xml:space="preserve">PPL of </w:t>
      </w:r>
      <w:proofErr w:type="spellStart"/>
      <w:r w:rsidR="0006477F" w:rsidRPr="00E62DAC">
        <w:rPr>
          <w:spacing w:val="-2"/>
          <w:sz w:val="22"/>
          <w:szCs w:val="22"/>
        </w:rPr>
        <w:t>Republika</w:t>
      </w:r>
      <w:proofErr w:type="spellEnd"/>
      <w:r w:rsidR="0006477F" w:rsidRPr="00E62DAC">
        <w:rPr>
          <w:spacing w:val="-2"/>
          <w:sz w:val="22"/>
          <w:szCs w:val="22"/>
        </w:rPr>
        <w:t xml:space="preserve"> </w:t>
      </w:r>
      <w:proofErr w:type="spellStart"/>
      <w:r w:rsidR="0006477F" w:rsidRPr="00E62DAC">
        <w:rPr>
          <w:spacing w:val="-2"/>
          <w:sz w:val="22"/>
          <w:szCs w:val="22"/>
        </w:rPr>
        <w:t>Srpska</w:t>
      </w:r>
      <w:proofErr w:type="spellEnd"/>
      <w:r w:rsidR="0006477F" w:rsidRPr="00E62DAC">
        <w:rPr>
          <w:spacing w:val="-2"/>
          <w:sz w:val="22"/>
          <w:szCs w:val="22"/>
        </w:rPr>
        <w:t xml:space="preserve"> </w:t>
      </w:r>
      <w:r w:rsidRPr="00E62DAC">
        <w:rPr>
          <w:spacing w:val="-2"/>
          <w:sz w:val="22"/>
          <w:szCs w:val="22"/>
        </w:rPr>
        <w:t xml:space="preserve">and is open to all eligible Bidders as defined in the </w:t>
      </w:r>
      <w:r w:rsidR="0006477F" w:rsidRPr="00E62DAC">
        <w:rPr>
          <w:spacing w:val="-2"/>
          <w:sz w:val="22"/>
          <w:szCs w:val="22"/>
        </w:rPr>
        <w:t>Law</w:t>
      </w:r>
      <w:r w:rsidRPr="00E62DAC">
        <w:rPr>
          <w:spacing w:val="-2"/>
          <w:sz w:val="22"/>
          <w:szCs w:val="22"/>
        </w:rPr>
        <w:t>.</w:t>
      </w:r>
    </w:p>
    <w:p w14:paraId="0053A30E" w14:textId="77777777" w:rsidR="0009245C" w:rsidRDefault="00EB3E46" w:rsidP="0009245C">
      <w:pPr>
        <w:suppressAutoHyphens/>
        <w:ind w:left="547" w:hanging="547"/>
        <w:jc w:val="both"/>
        <w:rPr>
          <w:spacing w:val="-2"/>
          <w:sz w:val="22"/>
          <w:szCs w:val="22"/>
        </w:rPr>
      </w:pPr>
      <w:r w:rsidRPr="00E62DAC">
        <w:rPr>
          <w:spacing w:val="-2"/>
          <w:sz w:val="22"/>
          <w:szCs w:val="22"/>
        </w:rPr>
        <w:t xml:space="preserve">4. </w:t>
      </w:r>
      <w:r w:rsidRPr="00E62DAC">
        <w:rPr>
          <w:spacing w:val="-2"/>
          <w:sz w:val="22"/>
          <w:szCs w:val="22"/>
        </w:rPr>
        <w:tab/>
        <w:t xml:space="preserve">Interested eligible Bidders may obtain further information from the </w:t>
      </w:r>
      <w:r w:rsidR="0006477F" w:rsidRPr="00E62DAC">
        <w:rPr>
          <w:spacing w:val="-2"/>
          <w:sz w:val="22"/>
          <w:szCs w:val="22"/>
        </w:rPr>
        <w:t>Agriculture</w:t>
      </w:r>
      <w:r w:rsidR="0006477F" w:rsidRPr="00E62DAC">
        <w:rPr>
          <w:sz w:val="22"/>
          <w:szCs w:val="22"/>
        </w:rPr>
        <w:t xml:space="preserve"> </w:t>
      </w:r>
      <w:r w:rsidRPr="00E62DAC">
        <w:rPr>
          <w:sz w:val="22"/>
          <w:szCs w:val="22"/>
        </w:rPr>
        <w:t xml:space="preserve">Project Coordination </w:t>
      </w:r>
      <w:r w:rsidR="0009245C" w:rsidRPr="00E62DAC">
        <w:rPr>
          <w:sz w:val="22"/>
          <w:szCs w:val="22"/>
        </w:rPr>
        <w:t xml:space="preserve">Unit, </w:t>
      </w:r>
      <w:r w:rsidR="0009245C" w:rsidRPr="00E62DAC">
        <w:rPr>
          <w:i/>
          <w:spacing w:val="-2"/>
          <w:sz w:val="22"/>
          <w:szCs w:val="22"/>
        </w:rPr>
        <w:t xml:space="preserve"> </w:t>
      </w:r>
      <w:r w:rsidRPr="00E62DAC">
        <w:rPr>
          <w:sz w:val="22"/>
          <w:szCs w:val="22"/>
        </w:rPr>
        <w:t>M</w:t>
      </w:r>
      <w:r w:rsidR="0006477F" w:rsidRPr="00E62DAC">
        <w:rPr>
          <w:sz w:val="22"/>
          <w:szCs w:val="22"/>
        </w:rPr>
        <w:t>r. Stefan Mitrovic</w:t>
      </w:r>
      <w:r w:rsidRPr="00E62DAC">
        <w:rPr>
          <w:sz w:val="22"/>
          <w:szCs w:val="22"/>
        </w:rPr>
        <w:t xml:space="preserve">, </w:t>
      </w:r>
      <w:r w:rsidR="0009245C">
        <w:rPr>
          <w:sz w:val="22"/>
          <w:szCs w:val="22"/>
        </w:rPr>
        <w:t>e</w:t>
      </w:r>
      <w:r w:rsidRPr="00E62DAC">
        <w:rPr>
          <w:sz w:val="22"/>
          <w:szCs w:val="22"/>
        </w:rPr>
        <w:t>-mail:</w:t>
      </w:r>
      <w:r w:rsidR="00E62DAC" w:rsidRPr="00E62DAC">
        <w:rPr>
          <w:sz w:val="22"/>
          <w:szCs w:val="22"/>
        </w:rPr>
        <w:t xml:space="preserve"> </w:t>
      </w:r>
      <w:r w:rsidR="00E62DAC" w:rsidRPr="00E62DAC">
        <w:rPr>
          <w:color w:val="222222"/>
          <w:sz w:val="22"/>
          <w:szCs w:val="22"/>
          <w:shd w:val="clear" w:color="auto" w:fill="FFFFFF"/>
        </w:rPr>
        <w:t>S.Mitrovic@mps.vladars.net</w:t>
      </w:r>
      <w:r w:rsidR="00E62DAC" w:rsidRPr="00E62DAC">
        <w:rPr>
          <w:sz w:val="22"/>
          <w:szCs w:val="22"/>
        </w:rPr>
        <w:t xml:space="preserve">  and </w:t>
      </w:r>
      <w:r w:rsidRPr="00E62DAC">
        <w:rPr>
          <w:spacing w:val="-2"/>
          <w:sz w:val="22"/>
          <w:szCs w:val="22"/>
        </w:rPr>
        <w:t>inspect the bidding document during office hours: 09.00 to 14.00</w:t>
      </w:r>
      <w:r w:rsidRPr="00E62DAC">
        <w:rPr>
          <w:i/>
          <w:spacing w:val="-2"/>
          <w:sz w:val="22"/>
          <w:szCs w:val="22"/>
        </w:rPr>
        <w:t xml:space="preserve">,  </w:t>
      </w:r>
      <w:r w:rsidRPr="00E62DAC">
        <w:rPr>
          <w:spacing w:val="-2"/>
          <w:sz w:val="22"/>
          <w:szCs w:val="22"/>
        </w:rPr>
        <w:t>at the address given below.</w:t>
      </w:r>
    </w:p>
    <w:p w14:paraId="5EE33616" w14:textId="3FD598CC" w:rsidR="00EB3E46" w:rsidRPr="00E62DAC" w:rsidRDefault="00EB3E46" w:rsidP="0009245C">
      <w:pPr>
        <w:suppressAutoHyphens/>
        <w:ind w:left="547" w:hanging="547"/>
        <w:jc w:val="both"/>
        <w:rPr>
          <w:spacing w:val="-2"/>
          <w:sz w:val="22"/>
          <w:szCs w:val="22"/>
        </w:rPr>
      </w:pPr>
      <w:r w:rsidRPr="00E62DAC">
        <w:rPr>
          <w:spacing w:val="-2"/>
          <w:sz w:val="22"/>
          <w:szCs w:val="22"/>
        </w:rPr>
        <w:t xml:space="preserve">5. </w:t>
      </w:r>
      <w:r w:rsidRPr="00E62DAC">
        <w:rPr>
          <w:spacing w:val="-2"/>
          <w:sz w:val="22"/>
          <w:szCs w:val="22"/>
        </w:rPr>
        <w:tab/>
        <w:t xml:space="preserve">The bidding document may be purchased by interested Bidders upon the submission of a written application to the address given below and upon payment of a nonrefundable fee of </w:t>
      </w:r>
      <w:r w:rsidR="00E62DAC" w:rsidRPr="00E62DAC">
        <w:rPr>
          <w:spacing w:val="-2"/>
          <w:sz w:val="22"/>
          <w:szCs w:val="22"/>
        </w:rPr>
        <w:t>BAM 200</w:t>
      </w:r>
      <w:r w:rsidRPr="00E62DAC">
        <w:rPr>
          <w:spacing w:val="-2"/>
          <w:sz w:val="22"/>
          <w:szCs w:val="22"/>
        </w:rPr>
        <w:t xml:space="preserve"> or equivalent in freely convertible currency.  </w:t>
      </w:r>
    </w:p>
    <w:p w14:paraId="4D9ED30B" w14:textId="4021CCB5" w:rsidR="00EB3E46" w:rsidRPr="00E62DAC" w:rsidRDefault="00EB3E46" w:rsidP="0009245C">
      <w:pPr>
        <w:suppressAutoHyphens/>
        <w:spacing w:before="60" w:after="60"/>
        <w:ind w:left="547" w:hanging="7"/>
        <w:jc w:val="both"/>
        <w:rPr>
          <w:spacing w:val="-2"/>
          <w:sz w:val="22"/>
          <w:szCs w:val="22"/>
        </w:rPr>
      </w:pPr>
      <w:r w:rsidRPr="00E62DAC">
        <w:rPr>
          <w:spacing w:val="-2"/>
          <w:sz w:val="22"/>
          <w:szCs w:val="22"/>
        </w:rPr>
        <w:t>The method of payment will be:</w:t>
      </w:r>
    </w:p>
    <w:p w14:paraId="68E403FA" w14:textId="4F141BDF" w:rsidR="00E62DAC" w:rsidRPr="0009245C" w:rsidRDefault="00E62DAC" w:rsidP="0009245C">
      <w:pPr>
        <w:pStyle w:val="ListParagraph"/>
        <w:numPr>
          <w:ilvl w:val="0"/>
          <w:numId w:val="5"/>
        </w:numPr>
        <w:rPr>
          <w:bCs/>
          <w:noProof/>
          <w:sz w:val="20"/>
          <w:szCs w:val="20"/>
        </w:rPr>
      </w:pPr>
      <w:r w:rsidRPr="0009245C">
        <w:rPr>
          <w:bCs/>
          <w:noProof/>
          <w:sz w:val="20"/>
          <w:szCs w:val="20"/>
        </w:rPr>
        <w:t>PAYMENT IN EUR</w:t>
      </w:r>
    </w:p>
    <w:p w14:paraId="0E7975C0" w14:textId="77777777" w:rsidR="00E62DAC" w:rsidRPr="00E62DAC" w:rsidRDefault="00E62DAC" w:rsidP="00E62DAC">
      <w:pPr>
        <w:ind w:firstLine="720"/>
        <w:rPr>
          <w:bCs/>
          <w:noProof/>
          <w:sz w:val="20"/>
          <w:szCs w:val="20"/>
        </w:rPr>
      </w:pPr>
      <w:r w:rsidRPr="00E62DAC">
        <w:rPr>
          <w:bCs/>
          <w:noProof/>
          <w:sz w:val="20"/>
          <w:szCs w:val="20"/>
        </w:rPr>
        <w:t>Beneficiary:</w:t>
      </w:r>
    </w:p>
    <w:p w14:paraId="64A6F7C0" w14:textId="77777777" w:rsidR="00E62DAC" w:rsidRPr="00E62DAC" w:rsidRDefault="00E62DAC" w:rsidP="00E62DAC">
      <w:pPr>
        <w:ind w:left="720"/>
        <w:rPr>
          <w:bCs/>
          <w:noProof/>
          <w:sz w:val="20"/>
          <w:szCs w:val="20"/>
        </w:rPr>
      </w:pPr>
      <w:r w:rsidRPr="00E62DAC">
        <w:rPr>
          <w:bCs/>
          <w:noProof/>
          <w:sz w:val="20"/>
          <w:szCs w:val="20"/>
        </w:rPr>
        <w:t>IBAN   BA395550000053559247</w:t>
      </w:r>
    </w:p>
    <w:p w14:paraId="747B7902" w14:textId="77777777" w:rsidR="00E62DAC" w:rsidRPr="00E62DAC" w:rsidRDefault="00E62DAC" w:rsidP="00E62DAC">
      <w:pPr>
        <w:ind w:left="720"/>
        <w:rPr>
          <w:bCs/>
          <w:noProof/>
          <w:sz w:val="20"/>
          <w:szCs w:val="20"/>
        </w:rPr>
      </w:pPr>
      <w:r w:rsidRPr="00E62DAC">
        <w:rPr>
          <w:bCs/>
          <w:noProof/>
          <w:sz w:val="20"/>
          <w:szCs w:val="20"/>
        </w:rPr>
        <w:t>Ministarstvo finansija i trezora BiH</w:t>
      </w:r>
    </w:p>
    <w:p w14:paraId="3FDE3005" w14:textId="77777777" w:rsidR="00E62DAC" w:rsidRPr="00E62DAC" w:rsidRDefault="00E62DAC" w:rsidP="00E62DAC">
      <w:pPr>
        <w:ind w:left="720"/>
        <w:rPr>
          <w:bCs/>
          <w:noProof/>
          <w:sz w:val="20"/>
          <w:szCs w:val="20"/>
        </w:rPr>
      </w:pPr>
      <w:r w:rsidRPr="00E62DAC">
        <w:rPr>
          <w:bCs/>
          <w:noProof/>
          <w:sz w:val="20"/>
          <w:szCs w:val="20"/>
        </w:rPr>
        <w:t>Sarajevo, Trg BiH 1</w:t>
      </w:r>
    </w:p>
    <w:p w14:paraId="49E5180B" w14:textId="77777777" w:rsidR="00E62DAC" w:rsidRPr="00E62DAC" w:rsidRDefault="00E62DAC" w:rsidP="00E62DAC">
      <w:pPr>
        <w:ind w:left="720"/>
        <w:rPr>
          <w:bCs/>
          <w:noProof/>
          <w:sz w:val="20"/>
          <w:szCs w:val="20"/>
        </w:rPr>
      </w:pPr>
      <w:r w:rsidRPr="00E62DAC">
        <w:rPr>
          <w:bCs/>
          <w:noProof/>
          <w:sz w:val="20"/>
          <w:szCs w:val="20"/>
        </w:rPr>
        <w:t>Bosnia and Herzegovina</w:t>
      </w:r>
    </w:p>
    <w:p w14:paraId="74D82ADF" w14:textId="77777777" w:rsidR="00E62DAC" w:rsidRPr="00E62DAC" w:rsidRDefault="00E62DAC" w:rsidP="00E62DAC">
      <w:pPr>
        <w:ind w:left="720"/>
        <w:rPr>
          <w:bCs/>
          <w:noProof/>
          <w:sz w:val="20"/>
          <w:szCs w:val="20"/>
        </w:rPr>
      </w:pPr>
    </w:p>
    <w:p w14:paraId="23F194CA" w14:textId="77777777" w:rsidR="00E62DAC" w:rsidRPr="00E62DAC" w:rsidRDefault="00E62DAC" w:rsidP="00E62DAC">
      <w:pPr>
        <w:ind w:left="720"/>
        <w:rPr>
          <w:bCs/>
          <w:noProof/>
          <w:sz w:val="20"/>
          <w:szCs w:val="20"/>
        </w:rPr>
      </w:pPr>
      <w:r w:rsidRPr="00E62DAC">
        <w:rPr>
          <w:bCs/>
          <w:noProof/>
          <w:sz w:val="20"/>
          <w:szCs w:val="20"/>
        </w:rPr>
        <w:t>Account with Institution</w:t>
      </w:r>
    </w:p>
    <w:p w14:paraId="05E5D2E4" w14:textId="77777777" w:rsidR="00E62DAC" w:rsidRPr="00E62DAC" w:rsidRDefault="00E62DAC" w:rsidP="00E62DAC">
      <w:pPr>
        <w:ind w:left="720"/>
        <w:rPr>
          <w:bCs/>
          <w:noProof/>
          <w:sz w:val="20"/>
          <w:szCs w:val="20"/>
        </w:rPr>
      </w:pPr>
      <w:r w:rsidRPr="00E62DAC">
        <w:rPr>
          <w:bCs/>
          <w:noProof/>
          <w:sz w:val="20"/>
          <w:szCs w:val="20"/>
        </w:rPr>
        <w:t>Swift code: NOBIBA22</w:t>
      </w:r>
    </w:p>
    <w:p w14:paraId="5CD82F92" w14:textId="77777777" w:rsidR="00E62DAC" w:rsidRPr="00E62DAC" w:rsidRDefault="00E62DAC" w:rsidP="00E62DAC">
      <w:pPr>
        <w:ind w:left="720"/>
        <w:rPr>
          <w:bCs/>
          <w:noProof/>
          <w:sz w:val="20"/>
          <w:szCs w:val="20"/>
        </w:rPr>
      </w:pPr>
      <w:r w:rsidRPr="00E62DAC">
        <w:rPr>
          <w:bCs/>
          <w:noProof/>
          <w:sz w:val="20"/>
          <w:szCs w:val="20"/>
        </w:rPr>
        <w:t>NOVA BANKA A.D. BANJA LUKA</w:t>
      </w:r>
    </w:p>
    <w:p w14:paraId="6CA5DD76" w14:textId="77777777" w:rsidR="00E62DAC" w:rsidRPr="00E62DAC" w:rsidRDefault="00E62DAC" w:rsidP="00E62DAC">
      <w:pPr>
        <w:ind w:left="720"/>
        <w:rPr>
          <w:bCs/>
          <w:noProof/>
          <w:sz w:val="20"/>
          <w:szCs w:val="20"/>
        </w:rPr>
      </w:pPr>
      <w:r w:rsidRPr="00E62DAC">
        <w:rPr>
          <w:bCs/>
          <w:noProof/>
          <w:sz w:val="20"/>
          <w:szCs w:val="20"/>
        </w:rPr>
        <w:t>Kralja Alfonsa XIII 37A, 78000 Banja Luka</w:t>
      </w:r>
    </w:p>
    <w:p w14:paraId="322DE783" w14:textId="77777777" w:rsidR="00E62DAC" w:rsidRPr="00E62DAC" w:rsidRDefault="00E62DAC" w:rsidP="00E62DAC">
      <w:pPr>
        <w:ind w:left="720"/>
        <w:rPr>
          <w:bCs/>
          <w:noProof/>
          <w:sz w:val="20"/>
          <w:szCs w:val="20"/>
        </w:rPr>
      </w:pPr>
      <w:r w:rsidRPr="00E62DAC">
        <w:rPr>
          <w:bCs/>
          <w:noProof/>
          <w:sz w:val="20"/>
          <w:szCs w:val="20"/>
        </w:rPr>
        <w:t>Bosnia and Herzegovina</w:t>
      </w:r>
    </w:p>
    <w:p w14:paraId="261758F2" w14:textId="77777777" w:rsidR="00E62DAC" w:rsidRPr="00E62DAC" w:rsidRDefault="00E62DAC" w:rsidP="00E62DAC">
      <w:pPr>
        <w:ind w:left="720"/>
        <w:rPr>
          <w:bCs/>
          <w:noProof/>
          <w:sz w:val="20"/>
          <w:szCs w:val="20"/>
        </w:rPr>
      </w:pPr>
    </w:p>
    <w:p w14:paraId="68BBF2E9" w14:textId="77777777" w:rsidR="00E62DAC" w:rsidRPr="00E62DAC" w:rsidRDefault="00E62DAC" w:rsidP="00E62DAC">
      <w:pPr>
        <w:ind w:left="720"/>
        <w:rPr>
          <w:bCs/>
          <w:noProof/>
          <w:sz w:val="20"/>
          <w:szCs w:val="20"/>
        </w:rPr>
      </w:pPr>
      <w:r w:rsidRPr="00E62DAC">
        <w:rPr>
          <w:bCs/>
          <w:noProof/>
          <w:sz w:val="20"/>
          <w:szCs w:val="20"/>
        </w:rPr>
        <w:t>Intermediary Bank:</w:t>
      </w:r>
    </w:p>
    <w:p w14:paraId="0D62BAED" w14:textId="77777777" w:rsidR="00E62DAC" w:rsidRPr="00E62DAC" w:rsidRDefault="00E62DAC" w:rsidP="00E62DAC">
      <w:pPr>
        <w:ind w:left="720"/>
        <w:rPr>
          <w:bCs/>
          <w:noProof/>
          <w:sz w:val="20"/>
          <w:szCs w:val="20"/>
        </w:rPr>
      </w:pPr>
      <w:r w:rsidRPr="00E62DAC">
        <w:rPr>
          <w:bCs/>
          <w:noProof/>
          <w:sz w:val="20"/>
          <w:szCs w:val="20"/>
        </w:rPr>
        <w:t>COMMERZBANK AG</w:t>
      </w:r>
    </w:p>
    <w:p w14:paraId="1FA9C741" w14:textId="77777777" w:rsidR="00E62DAC" w:rsidRPr="00E62DAC" w:rsidRDefault="00E62DAC" w:rsidP="00E62DAC">
      <w:pPr>
        <w:ind w:left="720"/>
        <w:rPr>
          <w:bCs/>
          <w:noProof/>
          <w:sz w:val="20"/>
          <w:szCs w:val="20"/>
        </w:rPr>
      </w:pPr>
      <w:r w:rsidRPr="00E62DAC">
        <w:rPr>
          <w:bCs/>
          <w:noProof/>
          <w:sz w:val="20"/>
          <w:szCs w:val="20"/>
        </w:rPr>
        <w:t>FRANKFURT AM MAIN</w:t>
      </w:r>
    </w:p>
    <w:p w14:paraId="4F4DC215" w14:textId="77777777" w:rsidR="00E62DAC" w:rsidRPr="00E62DAC" w:rsidRDefault="00E62DAC" w:rsidP="00E62DAC">
      <w:pPr>
        <w:ind w:left="720"/>
        <w:rPr>
          <w:bCs/>
          <w:noProof/>
          <w:sz w:val="20"/>
          <w:szCs w:val="20"/>
        </w:rPr>
      </w:pPr>
      <w:r w:rsidRPr="00E62DAC">
        <w:rPr>
          <w:bCs/>
          <w:noProof/>
          <w:sz w:val="20"/>
          <w:szCs w:val="20"/>
        </w:rPr>
        <w:t>Swift code:COBADEFFXXX</w:t>
      </w:r>
    </w:p>
    <w:p w14:paraId="751B85AE" w14:textId="1225EAA3" w:rsidR="00E62DAC" w:rsidRPr="00E62DAC" w:rsidRDefault="00E62DAC" w:rsidP="00E62DAC">
      <w:pPr>
        <w:ind w:left="720"/>
        <w:rPr>
          <w:bCs/>
          <w:noProof/>
          <w:sz w:val="20"/>
          <w:szCs w:val="20"/>
        </w:rPr>
      </w:pPr>
      <w:r w:rsidRPr="00E62DAC">
        <w:rPr>
          <w:bCs/>
          <w:noProof/>
          <w:sz w:val="20"/>
          <w:szCs w:val="20"/>
        </w:rPr>
        <w:t xml:space="preserve">Details of Payment: RS APCU </w:t>
      </w:r>
      <w:r>
        <w:rPr>
          <w:bCs/>
          <w:noProof/>
          <w:sz w:val="20"/>
          <w:szCs w:val="20"/>
        </w:rPr>
        <w:t>SAT IMAGING</w:t>
      </w:r>
    </w:p>
    <w:p w14:paraId="3BE44D30" w14:textId="77777777" w:rsidR="00E62DAC" w:rsidRPr="00E62DAC" w:rsidRDefault="00E62DAC" w:rsidP="00E62DAC">
      <w:pPr>
        <w:ind w:left="720"/>
        <w:rPr>
          <w:bCs/>
          <w:noProof/>
          <w:sz w:val="20"/>
          <w:szCs w:val="20"/>
        </w:rPr>
      </w:pPr>
      <w:r w:rsidRPr="00E62DAC">
        <w:rPr>
          <w:bCs/>
          <w:noProof/>
          <w:sz w:val="20"/>
          <w:szCs w:val="20"/>
        </w:rPr>
        <w:t xml:space="preserve">Details of Charges: OUR </w:t>
      </w:r>
    </w:p>
    <w:p w14:paraId="4071F059" w14:textId="77777777" w:rsidR="00E62DAC" w:rsidRPr="00E62DAC" w:rsidRDefault="00E62DAC" w:rsidP="00E62DAC">
      <w:pPr>
        <w:ind w:left="720"/>
        <w:rPr>
          <w:bCs/>
          <w:noProof/>
          <w:sz w:val="20"/>
          <w:szCs w:val="20"/>
        </w:rPr>
      </w:pPr>
    </w:p>
    <w:p w14:paraId="6E1E4BDD" w14:textId="77777777" w:rsidR="00E62DAC" w:rsidRPr="00E62DAC" w:rsidRDefault="00E62DAC" w:rsidP="00E62DAC">
      <w:pPr>
        <w:ind w:left="720"/>
        <w:rPr>
          <w:bCs/>
          <w:noProof/>
          <w:sz w:val="20"/>
          <w:szCs w:val="20"/>
        </w:rPr>
      </w:pPr>
      <w:r w:rsidRPr="00E62DAC">
        <w:rPr>
          <w:bCs/>
          <w:noProof/>
          <w:sz w:val="20"/>
          <w:szCs w:val="20"/>
        </w:rPr>
        <w:t>2. PAYMENT IN BAM</w:t>
      </w:r>
    </w:p>
    <w:p w14:paraId="18F87321" w14:textId="77777777" w:rsidR="00E62DAC" w:rsidRPr="00E62DAC" w:rsidRDefault="00E62DAC" w:rsidP="00E62DAC">
      <w:pPr>
        <w:ind w:left="720"/>
        <w:rPr>
          <w:bCs/>
          <w:noProof/>
          <w:sz w:val="20"/>
          <w:szCs w:val="20"/>
        </w:rPr>
      </w:pPr>
      <w:r w:rsidRPr="00E62DAC">
        <w:rPr>
          <w:bCs/>
          <w:noProof/>
          <w:sz w:val="20"/>
          <w:szCs w:val="20"/>
        </w:rPr>
        <w:t xml:space="preserve">  567241-82000033-09</w:t>
      </w:r>
    </w:p>
    <w:p w14:paraId="6554F383" w14:textId="77777777" w:rsidR="00E62DAC" w:rsidRPr="00E62DAC" w:rsidRDefault="00E62DAC" w:rsidP="00E62DAC">
      <w:pPr>
        <w:ind w:left="720"/>
        <w:rPr>
          <w:bCs/>
          <w:noProof/>
          <w:sz w:val="20"/>
          <w:szCs w:val="20"/>
        </w:rPr>
      </w:pPr>
      <w:r w:rsidRPr="00E62DAC">
        <w:rPr>
          <w:bCs/>
          <w:noProof/>
          <w:sz w:val="20"/>
          <w:szCs w:val="20"/>
        </w:rPr>
        <w:t xml:space="preserve">Ministarstvo poljoprivrede, šumarstva i vodoprivrede </w:t>
      </w:r>
    </w:p>
    <w:p w14:paraId="070ECA4D" w14:textId="77777777" w:rsidR="00E62DAC" w:rsidRPr="00E62DAC" w:rsidRDefault="00E62DAC" w:rsidP="00E62DAC">
      <w:pPr>
        <w:ind w:left="720"/>
        <w:rPr>
          <w:bCs/>
          <w:noProof/>
          <w:sz w:val="20"/>
          <w:szCs w:val="20"/>
        </w:rPr>
      </w:pPr>
      <w:r w:rsidRPr="00E62DAC">
        <w:rPr>
          <w:bCs/>
          <w:noProof/>
          <w:sz w:val="20"/>
          <w:szCs w:val="20"/>
        </w:rPr>
        <w:t>Jedinica za koordinaciju poljoprivrednih projekata</w:t>
      </w:r>
    </w:p>
    <w:p w14:paraId="5D739A0D" w14:textId="77777777" w:rsidR="00E62DAC" w:rsidRPr="00E62DAC" w:rsidRDefault="00E62DAC" w:rsidP="00E62DAC">
      <w:pPr>
        <w:ind w:left="720"/>
        <w:rPr>
          <w:bCs/>
          <w:noProof/>
          <w:sz w:val="20"/>
          <w:szCs w:val="20"/>
        </w:rPr>
      </w:pPr>
      <w:r w:rsidRPr="00E62DAC">
        <w:rPr>
          <w:bCs/>
          <w:noProof/>
          <w:sz w:val="20"/>
          <w:szCs w:val="20"/>
        </w:rPr>
        <w:t>Banja Luka</w:t>
      </w:r>
    </w:p>
    <w:p w14:paraId="21F67C84" w14:textId="77777777" w:rsidR="00EB3E46" w:rsidRDefault="00EB3E46" w:rsidP="00EB3E46">
      <w:pPr>
        <w:jc w:val="both"/>
        <w:rPr>
          <w:color w:val="2F343A"/>
        </w:rPr>
      </w:pPr>
    </w:p>
    <w:p w14:paraId="0D19F930" w14:textId="77777777" w:rsidR="00EB3E46" w:rsidRPr="00E62DAC" w:rsidRDefault="00EB3E46" w:rsidP="0009245C">
      <w:pPr>
        <w:suppressAutoHyphens/>
        <w:ind w:left="540"/>
        <w:jc w:val="both"/>
        <w:rPr>
          <w:spacing w:val="-2"/>
          <w:sz w:val="22"/>
          <w:szCs w:val="22"/>
        </w:rPr>
      </w:pPr>
      <w:r w:rsidRPr="00E62DAC">
        <w:rPr>
          <w:spacing w:val="-2"/>
          <w:sz w:val="22"/>
          <w:szCs w:val="22"/>
        </w:rPr>
        <w:t xml:space="preserve">The document will be sent by regular postal service and as a non-editable </w:t>
      </w:r>
      <w:proofErr w:type="spellStart"/>
      <w:r w:rsidRPr="00E62DAC">
        <w:rPr>
          <w:spacing w:val="-2"/>
          <w:sz w:val="22"/>
          <w:szCs w:val="22"/>
        </w:rPr>
        <w:t>pdf</w:t>
      </w:r>
      <w:proofErr w:type="spellEnd"/>
      <w:r w:rsidRPr="00E62DAC">
        <w:rPr>
          <w:spacing w:val="-2"/>
          <w:sz w:val="22"/>
          <w:szCs w:val="22"/>
        </w:rPr>
        <w:t xml:space="preserve"> attachment via e-mail. </w:t>
      </w:r>
      <w:r w:rsidRPr="00E62DAC">
        <w:rPr>
          <w:sz w:val="22"/>
          <w:szCs w:val="22"/>
        </w:rPr>
        <w:t xml:space="preserve">In case of any discrepancies between the </w:t>
      </w:r>
      <w:proofErr w:type="spellStart"/>
      <w:r w:rsidRPr="00E62DAC">
        <w:rPr>
          <w:sz w:val="22"/>
          <w:szCs w:val="22"/>
        </w:rPr>
        <w:t>pdf</w:t>
      </w:r>
      <w:proofErr w:type="spellEnd"/>
      <w:r w:rsidRPr="00E62DAC">
        <w:rPr>
          <w:sz w:val="22"/>
          <w:szCs w:val="22"/>
        </w:rPr>
        <w:t xml:space="preserve"> version and the original (printed version), the latter will prevail.</w:t>
      </w:r>
    </w:p>
    <w:p w14:paraId="38796168" w14:textId="1C9797B8" w:rsidR="00EB3E46" w:rsidRPr="0009245C" w:rsidRDefault="00EB3E46" w:rsidP="00EB3E4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547" w:hanging="547"/>
        <w:jc w:val="both"/>
        <w:rPr>
          <w:spacing w:val="-2"/>
          <w:sz w:val="22"/>
          <w:szCs w:val="22"/>
          <w:vertAlign w:val="superscript"/>
        </w:rPr>
      </w:pPr>
      <w:r w:rsidRPr="0009245C">
        <w:rPr>
          <w:spacing w:val="-2"/>
          <w:sz w:val="22"/>
          <w:szCs w:val="22"/>
        </w:rPr>
        <w:lastRenderedPageBreak/>
        <w:t xml:space="preserve">6. </w:t>
      </w:r>
      <w:r w:rsidRPr="0009245C">
        <w:rPr>
          <w:spacing w:val="-2"/>
          <w:sz w:val="22"/>
          <w:szCs w:val="22"/>
        </w:rPr>
        <w:tab/>
        <w:t xml:space="preserve">Bids must be delivered to the address below by 14.00 hours CET, </w:t>
      </w:r>
      <w:r w:rsidR="00714C07">
        <w:rPr>
          <w:spacing w:val="-2"/>
          <w:sz w:val="22"/>
          <w:szCs w:val="22"/>
          <w:lang w:val="bs-Cyrl-BA"/>
        </w:rPr>
        <w:t>20</w:t>
      </w:r>
      <w:r w:rsidR="00E62DAC" w:rsidRPr="0009245C">
        <w:rPr>
          <w:spacing w:val="-2"/>
          <w:sz w:val="22"/>
          <w:szCs w:val="22"/>
        </w:rPr>
        <w:t xml:space="preserve"> June 2023</w:t>
      </w:r>
      <w:r w:rsidRPr="0009245C">
        <w:rPr>
          <w:i/>
          <w:spacing w:val="-2"/>
          <w:sz w:val="22"/>
          <w:szCs w:val="22"/>
        </w:rPr>
        <w:t>.</w:t>
      </w:r>
      <w:r w:rsidRPr="0009245C">
        <w:rPr>
          <w:sz w:val="22"/>
          <w:szCs w:val="22"/>
        </w:rPr>
        <w:t xml:space="preserve"> Electronic Bidding will not be permitted.</w:t>
      </w:r>
      <w:r w:rsidRPr="0009245C">
        <w:rPr>
          <w:spacing w:val="-2"/>
          <w:sz w:val="22"/>
          <w:szCs w:val="22"/>
        </w:rPr>
        <w:t xml:space="preserve"> Late Bids will be rejected. Bids will be publicly opened in the presence of the Bidders’ designated representatives and anyone who chooses to </w:t>
      </w:r>
      <w:r w:rsidR="00E62DAC" w:rsidRPr="0009245C">
        <w:rPr>
          <w:spacing w:val="-2"/>
          <w:sz w:val="22"/>
          <w:szCs w:val="22"/>
        </w:rPr>
        <w:t>attend on</w:t>
      </w:r>
      <w:r w:rsidRPr="0009245C">
        <w:rPr>
          <w:spacing w:val="-2"/>
          <w:sz w:val="22"/>
          <w:szCs w:val="22"/>
        </w:rPr>
        <w:t xml:space="preserve"> </w:t>
      </w:r>
      <w:r w:rsidR="00714C07">
        <w:rPr>
          <w:spacing w:val="-2"/>
          <w:sz w:val="22"/>
          <w:szCs w:val="22"/>
          <w:lang w:val="bs-Cyrl-BA"/>
        </w:rPr>
        <w:t>20</w:t>
      </w:r>
      <w:r w:rsidR="00E62DAC" w:rsidRPr="0009245C">
        <w:rPr>
          <w:spacing w:val="-2"/>
          <w:sz w:val="22"/>
          <w:szCs w:val="22"/>
        </w:rPr>
        <w:t xml:space="preserve"> June 2023 </w:t>
      </w:r>
      <w:r w:rsidRPr="0009245C">
        <w:rPr>
          <w:spacing w:val="-2"/>
          <w:sz w:val="22"/>
          <w:szCs w:val="22"/>
        </w:rPr>
        <w:t>at 14.15 hours CET, at the address given below</w:t>
      </w:r>
      <w:r w:rsidR="0009245C">
        <w:rPr>
          <w:spacing w:val="-2"/>
          <w:sz w:val="22"/>
          <w:szCs w:val="22"/>
        </w:rPr>
        <w:t>:</w:t>
      </w:r>
    </w:p>
    <w:p w14:paraId="06DD3D23" w14:textId="77777777" w:rsidR="00E62DAC" w:rsidRPr="00E62DAC" w:rsidRDefault="00E62DAC" w:rsidP="0009245C">
      <w:pPr>
        <w:suppressAutoHyphens/>
        <w:ind w:left="1267" w:hanging="547"/>
        <w:jc w:val="both"/>
        <w:rPr>
          <w:bCs/>
          <w:sz w:val="22"/>
          <w:szCs w:val="22"/>
          <w:lang w:val="en-GB"/>
        </w:rPr>
      </w:pPr>
      <w:r w:rsidRPr="00E62DAC">
        <w:rPr>
          <w:bCs/>
          <w:sz w:val="22"/>
          <w:szCs w:val="22"/>
          <w:lang w:val="en-GB"/>
        </w:rPr>
        <w:t xml:space="preserve">Ministry of Agriculture, Water and </w:t>
      </w:r>
    </w:p>
    <w:p w14:paraId="6A38B14B" w14:textId="4D6E9387" w:rsidR="00E62DAC" w:rsidRPr="00E62DAC" w:rsidRDefault="00E62DAC" w:rsidP="0009245C">
      <w:pPr>
        <w:suppressAutoHyphens/>
        <w:ind w:left="1267" w:hanging="547"/>
        <w:jc w:val="both"/>
        <w:rPr>
          <w:bCs/>
          <w:sz w:val="22"/>
          <w:szCs w:val="22"/>
          <w:lang w:val="en-GB"/>
        </w:rPr>
      </w:pPr>
      <w:r w:rsidRPr="00E62DAC">
        <w:rPr>
          <w:bCs/>
          <w:sz w:val="22"/>
          <w:szCs w:val="22"/>
          <w:lang w:val="en-GB"/>
        </w:rPr>
        <w:t xml:space="preserve">Forestry of </w:t>
      </w:r>
      <w:proofErr w:type="spellStart"/>
      <w:r w:rsidRPr="00E62DAC">
        <w:rPr>
          <w:bCs/>
          <w:sz w:val="22"/>
          <w:szCs w:val="22"/>
          <w:lang w:val="en-GB"/>
        </w:rPr>
        <w:t>Republika</w:t>
      </w:r>
      <w:proofErr w:type="spellEnd"/>
      <w:r w:rsidRPr="00E62DAC">
        <w:rPr>
          <w:bCs/>
          <w:sz w:val="22"/>
          <w:szCs w:val="22"/>
          <w:lang w:val="en-GB"/>
        </w:rPr>
        <w:t xml:space="preserve"> </w:t>
      </w:r>
      <w:proofErr w:type="spellStart"/>
      <w:r w:rsidRPr="00E62DAC">
        <w:rPr>
          <w:bCs/>
          <w:sz w:val="22"/>
          <w:szCs w:val="22"/>
          <w:lang w:val="en-GB"/>
        </w:rPr>
        <w:t>Srpska</w:t>
      </w:r>
      <w:proofErr w:type="spellEnd"/>
      <w:r w:rsidRPr="00E62DAC">
        <w:rPr>
          <w:bCs/>
          <w:sz w:val="22"/>
          <w:szCs w:val="22"/>
          <w:lang w:val="en-GB"/>
        </w:rPr>
        <w:t>/APCU</w:t>
      </w:r>
    </w:p>
    <w:p w14:paraId="261E8F37" w14:textId="3A4328C3" w:rsidR="00E62DAC" w:rsidRPr="00E62DAC" w:rsidRDefault="00E62DAC" w:rsidP="0009245C">
      <w:pPr>
        <w:suppressAutoHyphens/>
        <w:ind w:left="1267" w:hanging="547"/>
        <w:jc w:val="both"/>
        <w:rPr>
          <w:bCs/>
          <w:sz w:val="22"/>
          <w:szCs w:val="22"/>
          <w:lang w:val="en-GB"/>
        </w:rPr>
      </w:pPr>
      <w:proofErr w:type="spellStart"/>
      <w:r w:rsidRPr="00E62DAC">
        <w:rPr>
          <w:bCs/>
          <w:sz w:val="22"/>
          <w:szCs w:val="22"/>
          <w:lang w:val="en-GB"/>
        </w:rPr>
        <w:t>Trg</w:t>
      </w:r>
      <w:proofErr w:type="spellEnd"/>
      <w:r w:rsidRPr="00E62DAC">
        <w:rPr>
          <w:bCs/>
          <w:sz w:val="22"/>
          <w:szCs w:val="22"/>
          <w:lang w:val="en-GB"/>
        </w:rPr>
        <w:t xml:space="preserve"> </w:t>
      </w:r>
      <w:proofErr w:type="spellStart"/>
      <w:r w:rsidRPr="00E62DAC">
        <w:rPr>
          <w:bCs/>
          <w:sz w:val="22"/>
          <w:szCs w:val="22"/>
          <w:lang w:val="en-GB"/>
        </w:rPr>
        <w:t>Republike</w:t>
      </w:r>
      <w:proofErr w:type="spellEnd"/>
      <w:r w:rsidRPr="00E62DAC">
        <w:rPr>
          <w:bCs/>
          <w:sz w:val="22"/>
          <w:szCs w:val="22"/>
          <w:lang w:val="en-GB"/>
        </w:rPr>
        <w:t xml:space="preserve"> </w:t>
      </w:r>
      <w:proofErr w:type="spellStart"/>
      <w:r w:rsidRPr="00E62DAC">
        <w:rPr>
          <w:bCs/>
          <w:sz w:val="22"/>
          <w:szCs w:val="22"/>
          <w:lang w:val="en-GB"/>
        </w:rPr>
        <w:t>Srpske</w:t>
      </w:r>
      <w:proofErr w:type="spellEnd"/>
      <w:r w:rsidRPr="00E62DAC">
        <w:rPr>
          <w:bCs/>
          <w:sz w:val="22"/>
          <w:szCs w:val="22"/>
          <w:lang w:val="en-GB"/>
        </w:rPr>
        <w:t xml:space="preserve"> 1</w:t>
      </w:r>
    </w:p>
    <w:p w14:paraId="3D7F8DDE" w14:textId="68E90B99" w:rsidR="00E62DAC" w:rsidRPr="00E62DAC" w:rsidRDefault="00E62DAC" w:rsidP="0009245C">
      <w:pPr>
        <w:suppressAutoHyphens/>
        <w:ind w:left="1267" w:hanging="547"/>
        <w:jc w:val="both"/>
        <w:rPr>
          <w:bCs/>
          <w:sz w:val="22"/>
          <w:szCs w:val="22"/>
          <w:lang w:val="en-GB"/>
        </w:rPr>
      </w:pPr>
      <w:r w:rsidRPr="00E62DAC">
        <w:rPr>
          <w:bCs/>
          <w:sz w:val="22"/>
          <w:szCs w:val="22"/>
          <w:lang w:val="en-GB"/>
        </w:rPr>
        <w:t xml:space="preserve">78000 </w:t>
      </w:r>
      <w:proofErr w:type="spellStart"/>
      <w:r w:rsidRPr="00E62DAC">
        <w:rPr>
          <w:bCs/>
          <w:sz w:val="22"/>
          <w:szCs w:val="22"/>
          <w:lang w:val="en-GB"/>
        </w:rPr>
        <w:t>Banja</w:t>
      </w:r>
      <w:proofErr w:type="spellEnd"/>
      <w:r w:rsidRPr="00E62DAC">
        <w:rPr>
          <w:bCs/>
          <w:sz w:val="22"/>
          <w:szCs w:val="22"/>
          <w:lang w:val="en-GB"/>
        </w:rPr>
        <w:t xml:space="preserve"> Luka</w:t>
      </w:r>
    </w:p>
    <w:p w14:paraId="4F6ED794" w14:textId="4CB88212" w:rsidR="00E62DAC" w:rsidRPr="00E62DAC" w:rsidRDefault="00E62DAC" w:rsidP="0009245C">
      <w:pPr>
        <w:suppressAutoHyphens/>
        <w:ind w:left="1267" w:hanging="547"/>
        <w:jc w:val="both"/>
        <w:rPr>
          <w:i/>
          <w:sz w:val="22"/>
          <w:szCs w:val="22"/>
        </w:rPr>
      </w:pPr>
      <w:r w:rsidRPr="00E62DAC">
        <w:rPr>
          <w:bCs/>
          <w:sz w:val="22"/>
          <w:szCs w:val="22"/>
          <w:lang w:val="en-GB"/>
        </w:rPr>
        <w:t>Bosnia and Herzegovina</w:t>
      </w:r>
      <w:bookmarkStart w:id="2" w:name="_GoBack"/>
      <w:bookmarkEnd w:id="2"/>
    </w:p>
    <w:p w14:paraId="6AD36F17" w14:textId="77777777" w:rsidR="00EB3E46" w:rsidRDefault="00EB3E46" w:rsidP="0009245C">
      <w:pPr>
        <w:ind w:left="173"/>
      </w:pPr>
      <w:bookmarkStart w:id="3" w:name="_gjdgxs"/>
      <w:bookmarkEnd w:id="3"/>
    </w:p>
    <w:p w14:paraId="4C59C795" w14:textId="77777777" w:rsidR="00EB3E46" w:rsidRPr="004A2C5F" w:rsidRDefault="00EB3E46" w:rsidP="00857D96">
      <w:pPr>
        <w:suppressAutoHyphens/>
        <w:rPr>
          <w:spacing w:val="-2"/>
        </w:rPr>
      </w:pPr>
    </w:p>
    <w:sectPr w:rsidR="00EB3E46" w:rsidRPr="004A2C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5A565" w14:textId="77777777" w:rsidR="00417A85" w:rsidRDefault="00417A85" w:rsidP="00857D96">
      <w:r>
        <w:separator/>
      </w:r>
    </w:p>
  </w:endnote>
  <w:endnote w:type="continuationSeparator" w:id="0">
    <w:p w14:paraId="2A4A6600" w14:textId="77777777" w:rsidR="00417A85" w:rsidRDefault="00417A85" w:rsidP="0085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D49FA" w14:textId="77777777" w:rsidR="00417A85" w:rsidRDefault="00417A85" w:rsidP="00857D96">
      <w:r>
        <w:separator/>
      </w:r>
    </w:p>
  </w:footnote>
  <w:footnote w:type="continuationSeparator" w:id="0">
    <w:p w14:paraId="7A84E139" w14:textId="77777777" w:rsidR="00417A85" w:rsidRDefault="00417A85" w:rsidP="00857D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F1A55"/>
    <w:multiLevelType w:val="hybridMultilevel"/>
    <w:tmpl w:val="D8689C34"/>
    <w:lvl w:ilvl="0" w:tplc="04090001">
      <w:start w:val="1"/>
      <w:numFmt w:val="bullet"/>
      <w:lvlText w:val=""/>
      <w:lvlJc w:val="left"/>
      <w:pPr>
        <w:ind w:left="907" w:hanging="360"/>
      </w:pPr>
      <w:rPr>
        <w:rFonts w:ascii="Symbol" w:hAnsi="Symbol" w:hint="default"/>
      </w:rPr>
    </w:lvl>
    <w:lvl w:ilvl="1" w:tplc="04090003">
      <w:start w:val="1"/>
      <w:numFmt w:val="bullet"/>
      <w:lvlText w:val="o"/>
      <w:lvlJc w:val="left"/>
      <w:pPr>
        <w:ind w:left="1627" w:hanging="360"/>
      </w:pPr>
      <w:rPr>
        <w:rFonts w:ascii="Courier New" w:hAnsi="Courier New" w:cs="Courier New" w:hint="default"/>
      </w:rPr>
    </w:lvl>
    <w:lvl w:ilvl="2" w:tplc="04090005">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
    <w:nsid w:val="17221F56"/>
    <w:multiLevelType w:val="hybridMultilevel"/>
    <w:tmpl w:val="891A4CC4"/>
    <w:lvl w:ilvl="0" w:tplc="3056B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811B0D"/>
    <w:multiLevelType w:val="hybridMultilevel"/>
    <w:tmpl w:val="667289DC"/>
    <w:lvl w:ilvl="0" w:tplc="E536F2B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F837F6F"/>
    <w:multiLevelType w:val="hybridMultilevel"/>
    <w:tmpl w:val="3D704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Yxt7AwMTM0sTA1MTRQ0lEKTi0uzszPAykwqwUAlagHtSwAAAA="/>
  </w:docVars>
  <w:rsids>
    <w:rsidRoot w:val="00857D96"/>
    <w:rsid w:val="0006477F"/>
    <w:rsid w:val="0009245C"/>
    <w:rsid w:val="000A56B4"/>
    <w:rsid w:val="000D17B4"/>
    <w:rsid w:val="00127EBC"/>
    <w:rsid w:val="001822AC"/>
    <w:rsid w:val="001A7BA0"/>
    <w:rsid w:val="001B33CC"/>
    <w:rsid w:val="001F0FA2"/>
    <w:rsid w:val="00246703"/>
    <w:rsid w:val="00276289"/>
    <w:rsid w:val="00296481"/>
    <w:rsid w:val="0031577E"/>
    <w:rsid w:val="00331832"/>
    <w:rsid w:val="003C2408"/>
    <w:rsid w:val="00417A85"/>
    <w:rsid w:val="004E4D1F"/>
    <w:rsid w:val="005912B4"/>
    <w:rsid w:val="005B1CA9"/>
    <w:rsid w:val="006A371A"/>
    <w:rsid w:val="006A649C"/>
    <w:rsid w:val="00714C07"/>
    <w:rsid w:val="007A186D"/>
    <w:rsid w:val="00857D96"/>
    <w:rsid w:val="00957217"/>
    <w:rsid w:val="00A439FB"/>
    <w:rsid w:val="00AA043F"/>
    <w:rsid w:val="00AF63B1"/>
    <w:rsid w:val="00BA7FDC"/>
    <w:rsid w:val="00BD5630"/>
    <w:rsid w:val="00BE7DCD"/>
    <w:rsid w:val="00CA0104"/>
    <w:rsid w:val="00D37606"/>
    <w:rsid w:val="00D50781"/>
    <w:rsid w:val="00D63E2A"/>
    <w:rsid w:val="00E05623"/>
    <w:rsid w:val="00E62DAC"/>
    <w:rsid w:val="00EB3E46"/>
    <w:rsid w:val="00ED3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F1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D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857D96"/>
    <w:pPr>
      <w:spacing w:after="60"/>
      <w:ind w:left="360" w:hanging="360"/>
      <w:jc w:val="both"/>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857D96"/>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857D96"/>
    <w:rPr>
      <w:vertAlign w:val="superscript"/>
    </w:rPr>
  </w:style>
  <w:style w:type="paragraph" w:styleId="EndnoteText">
    <w:name w:val="endnote text"/>
    <w:basedOn w:val="Normal"/>
    <w:link w:val="EndnoteTextChar"/>
    <w:semiHidden/>
    <w:rsid w:val="00857D96"/>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basedOn w:val="DefaultParagraphFont"/>
    <w:link w:val="EndnoteText"/>
    <w:semiHidden/>
    <w:rsid w:val="00857D96"/>
    <w:rPr>
      <w:rFonts w:ascii="Times New Roman" w:eastAsia="Times New Roman" w:hAnsi="Times New Roman" w:cs="Times New Roman"/>
      <w:sz w:val="24"/>
      <w:szCs w:val="24"/>
    </w:rPr>
  </w:style>
  <w:style w:type="paragraph" w:styleId="ListParagraph">
    <w:name w:val="List Paragraph"/>
    <w:aliases w:val="Citation List,본문(내용),List Paragraph (numbered (a))"/>
    <w:basedOn w:val="Normal"/>
    <w:link w:val="ListParagraphChar"/>
    <w:uiPriority w:val="34"/>
    <w:qFormat/>
    <w:rsid w:val="00857D96"/>
    <w:pPr>
      <w:ind w:left="720"/>
      <w:contextualSpacing/>
    </w:pPr>
  </w:style>
  <w:style w:type="paragraph" w:customStyle="1" w:styleId="ChapterNumber">
    <w:name w:val="ChapterNumber"/>
    <w:rsid w:val="00857D96"/>
    <w:pPr>
      <w:tabs>
        <w:tab w:val="left" w:pos="-720"/>
      </w:tabs>
      <w:suppressAutoHyphens/>
      <w:spacing w:after="0" w:line="240" w:lineRule="auto"/>
    </w:pPr>
    <w:rPr>
      <w:rFonts w:ascii="CG Times" w:eastAsia="Times New Roman" w:hAnsi="CG Times" w:cs="Times New Roman"/>
      <w:szCs w:val="24"/>
    </w:rPr>
  </w:style>
  <w:style w:type="paragraph" w:customStyle="1" w:styleId="Heading1a">
    <w:name w:val="Heading 1a"/>
    <w:rsid w:val="00857D9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character" w:customStyle="1" w:styleId="ListParagraphChar">
    <w:name w:val="List Paragraph Char"/>
    <w:aliases w:val="Citation List Char,본문(내용) Char,List Paragraph (numbered (a)) Char"/>
    <w:basedOn w:val="DefaultParagraphFont"/>
    <w:link w:val="ListParagraph"/>
    <w:uiPriority w:val="34"/>
    <w:rsid w:val="00857D96"/>
    <w:rPr>
      <w:rFonts w:ascii="Times New Roman" w:eastAsia="Times New Roman" w:hAnsi="Times New Roman" w:cs="Times New Roman"/>
      <w:sz w:val="24"/>
      <w:szCs w:val="24"/>
    </w:rPr>
  </w:style>
  <w:style w:type="paragraph" w:styleId="Title">
    <w:name w:val="Title"/>
    <w:basedOn w:val="Normal"/>
    <w:link w:val="TitleChar"/>
    <w:qFormat/>
    <w:rsid w:val="0031577E"/>
    <w:pPr>
      <w:jc w:val="center"/>
    </w:pPr>
    <w:rPr>
      <w:b/>
      <w:sz w:val="48"/>
    </w:rPr>
  </w:style>
  <w:style w:type="character" w:customStyle="1" w:styleId="TitleChar">
    <w:name w:val="Title Char"/>
    <w:basedOn w:val="DefaultParagraphFont"/>
    <w:link w:val="Title"/>
    <w:rsid w:val="0031577E"/>
    <w:rPr>
      <w:rFonts w:ascii="Times New Roman" w:eastAsia="Times New Roman" w:hAnsi="Times New Roman" w:cs="Times New Roman"/>
      <w:b/>
      <w:sz w:val="48"/>
      <w:szCs w:val="24"/>
    </w:rPr>
  </w:style>
  <w:style w:type="character" w:styleId="Hyperlink">
    <w:name w:val="Hyperlink"/>
    <w:basedOn w:val="DefaultParagraphFont"/>
    <w:uiPriority w:val="99"/>
    <w:rsid w:val="0031577E"/>
    <w:rPr>
      <w:color w:val="0000FF"/>
      <w:u w:val="single"/>
    </w:rPr>
  </w:style>
  <w:style w:type="table" w:styleId="TableGrid">
    <w:name w:val="Table Grid"/>
    <w:basedOn w:val="TableNormal"/>
    <w:uiPriority w:val="39"/>
    <w:rsid w:val="00315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D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857D96"/>
    <w:pPr>
      <w:spacing w:after="60"/>
      <w:ind w:left="360" w:hanging="360"/>
      <w:jc w:val="both"/>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857D96"/>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857D96"/>
    <w:rPr>
      <w:vertAlign w:val="superscript"/>
    </w:rPr>
  </w:style>
  <w:style w:type="paragraph" w:styleId="EndnoteText">
    <w:name w:val="endnote text"/>
    <w:basedOn w:val="Normal"/>
    <w:link w:val="EndnoteTextChar"/>
    <w:semiHidden/>
    <w:rsid w:val="00857D96"/>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basedOn w:val="DefaultParagraphFont"/>
    <w:link w:val="EndnoteText"/>
    <w:semiHidden/>
    <w:rsid w:val="00857D96"/>
    <w:rPr>
      <w:rFonts w:ascii="Times New Roman" w:eastAsia="Times New Roman" w:hAnsi="Times New Roman" w:cs="Times New Roman"/>
      <w:sz w:val="24"/>
      <w:szCs w:val="24"/>
    </w:rPr>
  </w:style>
  <w:style w:type="paragraph" w:styleId="ListParagraph">
    <w:name w:val="List Paragraph"/>
    <w:aliases w:val="Citation List,본문(내용),List Paragraph (numbered (a))"/>
    <w:basedOn w:val="Normal"/>
    <w:link w:val="ListParagraphChar"/>
    <w:uiPriority w:val="34"/>
    <w:qFormat/>
    <w:rsid w:val="00857D96"/>
    <w:pPr>
      <w:ind w:left="720"/>
      <w:contextualSpacing/>
    </w:pPr>
  </w:style>
  <w:style w:type="paragraph" w:customStyle="1" w:styleId="ChapterNumber">
    <w:name w:val="ChapterNumber"/>
    <w:rsid w:val="00857D96"/>
    <w:pPr>
      <w:tabs>
        <w:tab w:val="left" w:pos="-720"/>
      </w:tabs>
      <w:suppressAutoHyphens/>
      <w:spacing w:after="0" w:line="240" w:lineRule="auto"/>
    </w:pPr>
    <w:rPr>
      <w:rFonts w:ascii="CG Times" w:eastAsia="Times New Roman" w:hAnsi="CG Times" w:cs="Times New Roman"/>
      <w:szCs w:val="24"/>
    </w:rPr>
  </w:style>
  <w:style w:type="paragraph" w:customStyle="1" w:styleId="Heading1a">
    <w:name w:val="Heading 1a"/>
    <w:rsid w:val="00857D9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character" w:customStyle="1" w:styleId="ListParagraphChar">
    <w:name w:val="List Paragraph Char"/>
    <w:aliases w:val="Citation List Char,본문(내용) Char,List Paragraph (numbered (a)) Char"/>
    <w:basedOn w:val="DefaultParagraphFont"/>
    <w:link w:val="ListParagraph"/>
    <w:uiPriority w:val="34"/>
    <w:rsid w:val="00857D96"/>
    <w:rPr>
      <w:rFonts w:ascii="Times New Roman" w:eastAsia="Times New Roman" w:hAnsi="Times New Roman" w:cs="Times New Roman"/>
      <w:sz w:val="24"/>
      <w:szCs w:val="24"/>
    </w:rPr>
  </w:style>
  <w:style w:type="paragraph" w:styleId="Title">
    <w:name w:val="Title"/>
    <w:basedOn w:val="Normal"/>
    <w:link w:val="TitleChar"/>
    <w:qFormat/>
    <w:rsid w:val="0031577E"/>
    <w:pPr>
      <w:jc w:val="center"/>
    </w:pPr>
    <w:rPr>
      <w:b/>
      <w:sz w:val="48"/>
    </w:rPr>
  </w:style>
  <w:style w:type="character" w:customStyle="1" w:styleId="TitleChar">
    <w:name w:val="Title Char"/>
    <w:basedOn w:val="DefaultParagraphFont"/>
    <w:link w:val="Title"/>
    <w:rsid w:val="0031577E"/>
    <w:rPr>
      <w:rFonts w:ascii="Times New Roman" w:eastAsia="Times New Roman" w:hAnsi="Times New Roman" w:cs="Times New Roman"/>
      <w:b/>
      <w:sz w:val="48"/>
      <w:szCs w:val="24"/>
    </w:rPr>
  </w:style>
  <w:style w:type="character" w:styleId="Hyperlink">
    <w:name w:val="Hyperlink"/>
    <w:basedOn w:val="DefaultParagraphFont"/>
    <w:uiPriority w:val="99"/>
    <w:rsid w:val="0031577E"/>
    <w:rPr>
      <w:color w:val="0000FF"/>
      <w:u w:val="single"/>
    </w:rPr>
  </w:style>
  <w:style w:type="table" w:styleId="TableGrid">
    <w:name w:val="Table Grid"/>
    <w:basedOn w:val="TableNormal"/>
    <w:uiPriority w:val="39"/>
    <w:rsid w:val="00315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43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0FEEAAB5D0604A8D9749CCA7FA2A67" ma:contentTypeVersion="2" ma:contentTypeDescription="Create a new document." ma:contentTypeScope="" ma:versionID="0affef3f8c3e8a402b6804edf7f470c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333A5-DA2A-45D8-B6CC-425A2D47EE7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B31F8AC-1982-4ADD-ACBE-1D83DC43EFB7}">
  <ds:schemaRefs>
    <ds:schemaRef ds:uri="http://schemas.microsoft.com/sharepoint/v3/contenttype/forms"/>
  </ds:schemaRefs>
</ds:datastoreItem>
</file>

<file path=customXml/itemProps3.xml><?xml version="1.0" encoding="utf-8"?>
<ds:datastoreItem xmlns:ds="http://schemas.openxmlformats.org/officeDocument/2006/customXml" ds:itemID="{711A96F8-3B41-498E-9964-70200383F0F4}"/>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 Kerleta</dc:creator>
  <cp:lastModifiedBy>Stefan Mitrovic</cp:lastModifiedBy>
  <cp:revision>2</cp:revision>
  <dcterms:created xsi:type="dcterms:W3CDTF">2023-06-08T07:04:00Z</dcterms:created>
  <dcterms:modified xsi:type="dcterms:W3CDTF">2023-06-08T07:04:00Z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0x010100AB0FEEAAB5D0604A8D9749CCA7FA2A67</vt:lpwstr>
  </property>
</Properties>
</file>